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52D" w:rsidRDefault="00134EF0" w:rsidP="00AC5FD8">
      <w:pPr>
        <w:pStyle w:val="a5"/>
        <w:spacing w:before="0" w:beforeAutospacing="0" w:after="0" w:afterAutospacing="0"/>
        <w:jc w:val="center"/>
        <w:rPr>
          <w:rStyle w:val="a6"/>
          <w:rFonts w:ascii="黑体" w:eastAsia="黑体" w:hAnsi="黑体" w:cs="Arial"/>
          <w:b w:val="0"/>
          <w:sz w:val="32"/>
          <w:szCs w:val="32"/>
        </w:rPr>
      </w:pPr>
      <w:r w:rsidRPr="00AC5FD8">
        <w:rPr>
          <w:rStyle w:val="a6"/>
          <w:rFonts w:ascii="黑体" w:eastAsia="黑体" w:hAnsi="黑体" w:cs="Arial" w:hint="eastAsia"/>
          <w:b w:val="0"/>
          <w:color w:val="FF0000"/>
          <w:sz w:val="32"/>
          <w:szCs w:val="32"/>
        </w:rPr>
        <w:t>游学家</w:t>
      </w:r>
      <w:r w:rsidRPr="00AC5FD8">
        <w:rPr>
          <w:rStyle w:val="a6"/>
          <w:rFonts w:ascii="黑体" w:eastAsia="黑体" w:hAnsi="黑体" w:cs="Arial" w:hint="eastAsia"/>
          <w:b w:val="0"/>
          <w:sz w:val="32"/>
          <w:szCs w:val="32"/>
        </w:rPr>
        <w:t>·</w:t>
      </w:r>
      <w:r w:rsidR="00F923F8" w:rsidRPr="00AC5FD8">
        <w:rPr>
          <w:rStyle w:val="a6"/>
          <w:rFonts w:ascii="黑体" w:eastAsia="黑体" w:hAnsi="黑体" w:cs="Arial" w:hint="eastAsia"/>
          <w:b w:val="0"/>
          <w:sz w:val="32"/>
          <w:szCs w:val="32"/>
        </w:rPr>
        <w:t>建筑工业化</w:t>
      </w:r>
      <w:r w:rsidRPr="00AC5FD8">
        <w:rPr>
          <w:rStyle w:val="a6"/>
          <w:rFonts w:ascii="黑体" w:eastAsia="黑体" w:hAnsi="黑体" w:cs="Arial" w:hint="eastAsia"/>
          <w:b w:val="0"/>
          <w:sz w:val="32"/>
          <w:szCs w:val="32"/>
        </w:rPr>
        <w:t>考察团（上海</w:t>
      </w:r>
      <w:r w:rsidR="00897514" w:rsidRPr="00AC5FD8">
        <w:rPr>
          <w:rStyle w:val="a6"/>
          <w:rFonts w:ascii="黑体" w:eastAsia="黑体" w:hAnsi="黑体" w:cs="Arial" w:hint="eastAsia"/>
          <w:b w:val="0"/>
          <w:sz w:val="32"/>
          <w:szCs w:val="32"/>
        </w:rPr>
        <w:t>站</w:t>
      </w:r>
      <w:r w:rsidRPr="00AC5FD8">
        <w:rPr>
          <w:rStyle w:val="a6"/>
          <w:rFonts w:ascii="黑体" w:eastAsia="黑体" w:hAnsi="黑体" w:cs="Arial" w:hint="eastAsia"/>
          <w:b w:val="0"/>
          <w:sz w:val="32"/>
          <w:szCs w:val="32"/>
        </w:rPr>
        <w:t>）</w:t>
      </w:r>
    </w:p>
    <w:p w:rsidR="00AC5FD8" w:rsidRPr="00AC5FD8" w:rsidRDefault="00AC5FD8" w:rsidP="00AC5FD8">
      <w:pPr>
        <w:pStyle w:val="a5"/>
        <w:spacing w:before="0" w:beforeAutospacing="0" w:after="0" w:afterAutospacing="0"/>
        <w:jc w:val="center"/>
        <w:rPr>
          <w:rFonts w:ascii="Times New Roman" w:eastAsiaTheme="minorEastAsia" w:hAnsi="Times New Roman" w:cstheme="minorBidi"/>
          <w:b/>
          <w:bCs/>
          <w:kern w:val="2"/>
          <w:sz w:val="21"/>
          <w:szCs w:val="21"/>
        </w:rPr>
      </w:pPr>
      <w:r w:rsidRPr="00AC5FD8">
        <w:rPr>
          <w:rFonts w:ascii="Times New Roman" w:eastAsiaTheme="minorEastAsia" w:hAnsi="Times New Roman" w:cstheme="minorBidi" w:hint="eastAsia"/>
          <w:b/>
          <w:bCs/>
          <w:kern w:val="2"/>
          <w:sz w:val="21"/>
          <w:szCs w:val="21"/>
        </w:rPr>
        <w:t>（</w:t>
      </w:r>
      <w:r w:rsidRPr="00AC5FD8">
        <w:rPr>
          <w:rFonts w:ascii="Times New Roman" w:eastAsiaTheme="minorEastAsia" w:hAnsi="Times New Roman" w:cstheme="minorBidi" w:hint="eastAsia"/>
          <w:b/>
          <w:bCs/>
          <w:kern w:val="2"/>
          <w:sz w:val="21"/>
          <w:szCs w:val="21"/>
        </w:rPr>
        <w:t>2017</w:t>
      </w:r>
      <w:r w:rsidRPr="00AC5FD8">
        <w:rPr>
          <w:rFonts w:ascii="Times New Roman" w:eastAsiaTheme="minorEastAsia" w:hAnsi="Times New Roman" w:cstheme="minorBidi" w:hint="eastAsia"/>
          <w:b/>
          <w:bCs/>
          <w:kern w:val="2"/>
          <w:sz w:val="21"/>
          <w:szCs w:val="21"/>
        </w:rPr>
        <w:t>年</w:t>
      </w:r>
      <w:r w:rsidRPr="00AC5FD8">
        <w:rPr>
          <w:rFonts w:ascii="Times New Roman" w:eastAsiaTheme="minorEastAsia" w:hAnsi="Times New Roman" w:cstheme="minorBidi" w:hint="eastAsia"/>
          <w:b/>
          <w:bCs/>
          <w:kern w:val="2"/>
          <w:sz w:val="21"/>
          <w:szCs w:val="21"/>
        </w:rPr>
        <w:t>6</w:t>
      </w:r>
      <w:r w:rsidRPr="00AC5FD8">
        <w:rPr>
          <w:rFonts w:ascii="Times New Roman" w:eastAsiaTheme="minorEastAsia" w:hAnsi="Times New Roman" w:cstheme="minorBidi" w:hint="eastAsia"/>
          <w:b/>
          <w:bCs/>
          <w:kern w:val="2"/>
          <w:sz w:val="21"/>
          <w:szCs w:val="21"/>
        </w:rPr>
        <w:t>月</w:t>
      </w:r>
      <w:r w:rsidRPr="00AC5FD8">
        <w:rPr>
          <w:rFonts w:ascii="Times New Roman" w:eastAsiaTheme="minorEastAsia" w:hAnsi="Times New Roman" w:cstheme="minorBidi" w:hint="eastAsia"/>
          <w:b/>
          <w:bCs/>
          <w:kern w:val="2"/>
          <w:sz w:val="21"/>
          <w:szCs w:val="21"/>
        </w:rPr>
        <w:t>7-8</w:t>
      </w:r>
      <w:r w:rsidRPr="00AC5FD8">
        <w:rPr>
          <w:rFonts w:ascii="Times New Roman" w:eastAsiaTheme="minorEastAsia" w:hAnsi="Times New Roman" w:cstheme="minorBidi" w:hint="eastAsia"/>
          <w:b/>
          <w:bCs/>
          <w:kern w:val="2"/>
          <w:sz w:val="21"/>
          <w:szCs w:val="21"/>
        </w:rPr>
        <w:t>日</w:t>
      </w:r>
      <w:r w:rsidRPr="00AC5FD8">
        <w:rPr>
          <w:rFonts w:ascii="Times New Roman" w:eastAsiaTheme="minorEastAsia" w:hAnsi="Times New Roman" w:cstheme="minorBidi" w:hint="eastAsia"/>
          <w:b/>
          <w:bCs/>
          <w:kern w:val="2"/>
          <w:sz w:val="21"/>
          <w:szCs w:val="21"/>
        </w:rPr>
        <w:t xml:space="preserve"> </w:t>
      </w:r>
      <w:r w:rsidRPr="00AC5FD8">
        <w:rPr>
          <w:rFonts w:ascii="Times New Roman" w:eastAsiaTheme="minorEastAsia" w:hAnsi="Times New Roman" w:cstheme="minorBidi" w:hint="eastAsia"/>
          <w:b/>
          <w:bCs/>
          <w:kern w:val="2"/>
          <w:sz w:val="21"/>
          <w:szCs w:val="21"/>
        </w:rPr>
        <w:t>上海）</w:t>
      </w:r>
    </w:p>
    <w:p w:rsidR="005427C4" w:rsidRDefault="005427C4" w:rsidP="005427C4">
      <w:pPr>
        <w:rPr>
          <w:rFonts w:ascii="Times New Roman" w:hAnsi="Times New Roman"/>
          <w:b/>
          <w:szCs w:val="21"/>
        </w:rPr>
      </w:pPr>
    </w:p>
    <w:p w:rsidR="005427C4" w:rsidRPr="008F0656" w:rsidRDefault="005427C4" w:rsidP="005427C4">
      <w:pPr>
        <w:rPr>
          <w:rFonts w:ascii="Times New Roman" w:hAnsi="Times New Roman"/>
          <w:szCs w:val="21"/>
        </w:rPr>
      </w:pPr>
      <w:r w:rsidRPr="008F0656">
        <w:rPr>
          <w:rFonts w:ascii="Times New Roman" w:hAnsi="Times New Roman" w:hint="eastAsia"/>
          <w:b/>
          <w:szCs w:val="21"/>
        </w:rPr>
        <w:t>主办单位：</w:t>
      </w:r>
      <w:r w:rsidRPr="008F0656">
        <w:rPr>
          <w:rFonts w:ascii="Times New Roman" w:hAnsi="Times New Roman" w:hint="eastAsia"/>
          <w:szCs w:val="21"/>
        </w:rPr>
        <w:t>中国建筑科技集团有限公司、《建筑结构》杂志社</w:t>
      </w:r>
    </w:p>
    <w:p w:rsidR="005427C4" w:rsidRPr="008F0656" w:rsidRDefault="005427C4" w:rsidP="005427C4">
      <w:pPr>
        <w:rPr>
          <w:rFonts w:ascii="Times New Roman" w:hAnsi="Times New Roman"/>
          <w:szCs w:val="21"/>
        </w:rPr>
      </w:pPr>
      <w:r w:rsidRPr="008F0656">
        <w:rPr>
          <w:rFonts w:ascii="Times New Roman" w:hAnsi="Times New Roman" w:hint="eastAsia"/>
          <w:b/>
          <w:szCs w:val="21"/>
        </w:rPr>
        <w:t>承办单位：</w:t>
      </w:r>
      <w:r w:rsidRPr="008F0656">
        <w:rPr>
          <w:rFonts w:ascii="Times New Roman" w:hAnsi="Times New Roman" w:hint="eastAsia"/>
          <w:szCs w:val="21"/>
        </w:rPr>
        <w:t>《建筑结构》杂志社、亚太建设科技信息研究院有限公司</w:t>
      </w:r>
    </w:p>
    <w:p w:rsidR="005427C4" w:rsidRDefault="005427C4" w:rsidP="005427C4">
      <w:pPr>
        <w:rPr>
          <w:rFonts w:ascii="Times New Roman" w:hAnsi="Times New Roman"/>
          <w:szCs w:val="21"/>
        </w:rPr>
      </w:pPr>
      <w:r w:rsidRPr="008F0656">
        <w:rPr>
          <w:rFonts w:ascii="Times New Roman" w:hAnsi="Times New Roman" w:hint="eastAsia"/>
          <w:b/>
          <w:szCs w:val="21"/>
        </w:rPr>
        <w:t>支持单位：</w:t>
      </w:r>
      <w:r w:rsidRPr="008F0656">
        <w:rPr>
          <w:rFonts w:ascii="Times New Roman" w:hAnsi="Times New Roman" w:hint="eastAsia"/>
        </w:rPr>
        <w:t>上海</w:t>
      </w:r>
      <w:proofErr w:type="gramStart"/>
      <w:r w:rsidRPr="008F0656">
        <w:rPr>
          <w:rFonts w:ascii="Times New Roman" w:hAnsi="Times New Roman" w:hint="eastAsia"/>
        </w:rPr>
        <w:t>中森</w:t>
      </w:r>
      <w:r w:rsidRPr="008F0656">
        <w:rPr>
          <w:rFonts w:ascii="Times New Roman" w:hAnsi="Times New Roman" w:hint="eastAsia"/>
          <w:szCs w:val="21"/>
        </w:rPr>
        <w:t>建筑</w:t>
      </w:r>
      <w:proofErr w:type="gramEnd"/>
      <w:r w:rsidRPr="008F0656">
        <w:rPr>
          <w:rFonts w:ascii="Times New Roman" w:hAnsi="Times New Roman" w:hint="eastAsia"/>
          <w:szCs w:val="21"/>
        </w:rPr>
        <w:t>与工程设计顾问有限公司、</w:t>
      </w:r>
      <w:r w:rsidRPr="008F0656">
        <w:rPr>
          <w:rFonts w:ascii="Times New Roman" w:hAnsi="Times New Roman"/>
          <w:szCs w:val="21"/>
        </w:rPr>
        <w:t>上海天华建筑设计有限公司</w:t>
      </w:r>
      <w:r w:rsidRPr="008F0656">
        <w:rPr>
          <w:rFonts w:ascii="Times New Roman" w:hAnsi="Times New Roman" w:hint="eastAsia"/>
          <w:szCs w:val="21"/>
        </w:rPr>
        <w:t>、</w:t>
      </w:r>
      <w:r w:rsidRPr="008508FA">
        <w:rPr>
          <w:rFonts w:ascii="Times New Roman" w:hAnsi="Times New Roman" w:hint="eastAsia"/>
          <w:szCs w:val="21"/>
        </w:rPr>
        <w:t>上海住总工程材料有限公司</w:t>
      </w:r>
    </w:p>
    <w:p w:rsidR="00897514" w:rsidRPr="00E976E7" w:rsidRDefault="00897514" w:rsidP="00B53BB7">
      <w:pPr>
        <w:spacing w:beforeLines="100"/>
        <w:jc w:val="center"/>
        <w:rPr>
          <w:rFonts w:ascii="Times New Roman" w:hAnsi="Times New Roman"/>
          <w:sz w:val="24"/>
          <w:szCs w:val="24"/>
        </w:rPr>
      </w:pPr>
      <w:r w:rsidRPr="00E976E7">
        <w:rPr>
          <w:rFonts w:ascii="Times New Roman" w:hAnsi="Times New Roman" w:hint="eastAsia"/>
          <w:sz w:val="24"/>
          <w:szCs w:val="24"/>
        </w:rPr>
        <w:t>【前言】</w:t>
      </w:r>
    </w:p>
    <w:p w:rsidR="00D845F6" w:rsidRDefault="00897514" w:rsidP="006D542C">
      <w:pPr>
        <w:ind w:firstLineChars="200" w:firstLine="420"/>
        <w:rPr>
          <w:rFonts w:ascii="Times New Roman" w:hAnsi="Times New Roman"/>
          <w:szCs w:val="21"/>
        </w:rPr>
      </w:pPr>
      <w:r w:rsidRPr="005427C4">
        <w:rPr>
          <w:rFonts w:ascii="Times New Roman" w:hAnsi="Times New Roman" w:hint="eastAsia"/>
          <w:szCs w:val="21"/>
        </w:rPr>
        <w:t>近年来，在政府的积极引导下，我国建筑工业化正迎来“黄金发展期”。</w:t>
      </w:r>
      <w:r w:rsidR="008508FA" w:rsidRPr="005427C4">
        <w:rPr>
          <w:rFonts w:ascii="Times New Roman" w:hAnsi="Times New Roman" w:hint="eastAsia"/>
          <w:szCs w:val="21"/>
        </w:rPr>
        <w:t>为加快上海装配式建筑发展步伐，上海将工作重点放在项目落地上，以实实在在的项目激发市场活力，推进工作取得较大突破。截至</w:t>
      </w:r>
      <w:r w:rsidR="008508FA" w:rsidRPr="005427C4">
        <w:rPr>
          <w:rFonts w:ascii="Times New Roman" w:hAnsi="Times New Roman" w:hint="eastAsia"/>
          <w:szCs w:val="21"/>
        </w:rPr>
        <w:t>2016</w:t>
      </w:r>
      <w:r w:rsidR="008508FA" w:rsidRPr="005427C4">
        <w:rPr>
          <w:rFonts w:ascii="Times New Roman" w:hAnsi="Times New Roman" w:hint="eastAsia"/>
          <w:szCs w:val="21"/>
        </w:rPr>
        <w:t>年</w:t>
      </w:r>
      <w:r w:rsidR="008508FA" w:rsidRPr="005427C4">
        <w:rPr>
          <w:rFonts w:ascii="Times New Roman" w:hAnsi="Times New Roman" w:hint="eastAsia"/>
          <w:szCs w:val="21"/>
        </w:rPr>
        <w:t>11</w:t>
      </w:r>
      <w:r w:rsidR="008508FA" w:rsidRPr="005427C4">
        <w:rPr>
          <w:rFonts w:ascii="Times New Roman" w:hAnsi="Times New Roman" w:hint="eastAsia"/>
          <w:szCs w:val="21"/>
        </w:rPr>
        <w:t>月底，</w:t>
      </w:r>
      <w:r w:rsidR="00E93095" w:rsidRPr="005427C4">
        <w:rPr>
          <w:rFonts w:ascii="Times New Roman" w:hAnsi="Times New Roman" w:hint="eastAsia"/>
          <w:szCs w:val="21"/>
        </w:rPr>
        <w:t>上海市</w:t>
      </w:r>
      <w:r w:rsidR="008508FA" w:rsidRPr="005427C4">
        <w:rPr>
          <w:rFonts w:ascii="Times New Roman" w:hAnsi="Times New Roman" w:hint="eastAsia"/>
          <w:szCs w:val="21"/>
        </w:rPr>
        <w:t>当年实施面积已达</w:t>
      </w:r>
      <w:r w:rsidR="008508FA" w:rsidRPr="005427C4">
        <w:rPr>
          <w:rFonts w:ascii="Times New Roman" w:hAnsi="Times New Roman" w:hint="eastAsia"/>
          <w:szCs w:val="21"/>
        </w:rPr>
        <w:t>1490</w:t>
      </w:r>
      <w:r w:rsidR="008508FA" w:rsidRPr="005427C4">
        <w:rPr>
          <w:rFonts w:ascii="Times New Roman" w:hAnsi="Times New Roman" w:hint="eastAsia"/>
          <w:szCs w:val="21"/>
        </w:rPr>
        <w:t>万平方米，连续</w:t>
      </w:r>
      <w:r w:rsidR="008508FA" w:rsidRPr="005427C4">
        <w:rPr>
          <w:rFonts w:ascii="Times New Roman" w:hAnsi="Times New Roman" w:hint="eastAsia"/>
          <w:szCs w:val="21"/>
        </w:rPr>
        <w:t>3</w:t>
      </w:r>
      <w:r w:rsidR="008508FA" w:rsidRPr="005427C4">
        <w:rPr>
          <w:rFonts w:ascii="Times New Roman" w:hAnsi="Times New Roman" w:hint="eastAsia"/>
          <w:szCs w:val="21"/>
        </w:rPr>
        <w:t>年翻番。</w:t>
      </w:r>
      <w:r w:rsidR="00E93095" w:rsidRPr="005427C4">
        <w:rPr>
          <w:rFonts w:ascii="Times New Roman" w:hAnsi="Times New Roman" w:hint="eastAsia"/>
          <w:szCs w:val="21"/>
        </w:rPr>
        <w:t>同时发文规定，自</w:t>
      </w:r>
      <w:r w:rsidR="00E93095" w:rsidRPr="005427C4">
        <w:rPr>
          <w:rFonts w:ascii="Times New Roman" w:hAnsi="Times New Roman" w:hint="eastAsia"/>
          <w:szCs w:val="21"/>
        </w:rPr>
        <w:t>2016</w:t>
      </w:r>
      <w:r w:rsidR="00E93095" w:rsidRPr="005427C4">
        <w:rPr>
          <w:rFonts w:ascii="Times New Roman" w:hAnsi="Times New Roman" w:hint="eastAsia"/>
          <w:szCs w:val="21"/>
        </w:rPr>
        <w:t>年起，符合条件的新建民用、工业建筑应全部</w:t>
      </w:r>
      <w:proofErr w:type="gramStart"/>
      <w:r w:rsidR="00E93095" w:rsidRPr="005427C4">
        <w:rPr>
          <w:rFonts w:ascii="Times New Roman" w:hAnsi="Times New Roman" w:hint="eastAsia"/>
          <w:szCs w:val="21"/>
        </w:rPr>
        <w:t>按装</w:t>
      </w:r>
      <w:proofErr w:type="gramEnd"/>
      <w:r w:rsidR="00E93095" w:rsidRPr="005427C4">
        <w:rPr>
          <w:rFonts w:ascii="Times New Roman" w:hAnsi="Times New Roman" w:hint="eastAsia"/>
          <w:szCs w:val="21"/>
        </w:rPr>
        <w:t>配式建筑要求实施，建筑单体预制率不应低于</w:t>
      </w:r>
      <w:r w:rsidR="00E93095" w:rsidRPr="005427C4">
        <w:rPr>
          <w:rFonts w:ascii="Times New Roman" w:hAnsi="Times New Roman" w:hint="eastAsia"/>
          <w:szCs w:val="21"/>
        </w:rPr>
        <w:t>40%</w:t>
      </w:r>
      <w:r w:rsidR="00E93095" w:rsidRPr="005427C4">
        <w:rPr>
          <w:rFonts w:ascii="Times New Roman" w:hAnsi="Times New Roman" w:hint="eastAsia"/>
          <w:szCs w:val="21"/>
        </w:rPr>
        <w:t>或单体装配率不低于</w:t>
      </w:r>
      <w:r w:rsidR="00E93095" w:rsidRPr="005427C4">
        <w:rPr>
          <w:rFonts w:ascii="Times New Roman" w:hAnsi="Times New Roman" w:hint="eastAsia"/>
          <w:szCs w:val="21"/>
        </w:rPr>
        <w:t>60%</w:t>
      </w:r>
      <w:r w:rsidR="00E93095" w:rsidRPr="005427C4">
        <w:rPr>
          <w:rFonts w:ascii="Times New Roman" w:hAnsi="Times New Roman" w:hint="eastAsia"/>
          <w:szCs w:val="21"/>
        </w:rPr>
        <w:t>。</w:t>
      </w:r>
    </w:p>
    <w:p w:rsidR="00897514" w:rsidRPr="008F0656" w:rsidRDefault="00897514" w:rsidP="006D542C">
      <w:pPr>
        <w:ind w:firstLineChars="200" w:firstLine="420"/>
        <w:rPr>
          <w:rFonts w:ascii="Times New Roman" w:hAnsi="Times New Roman"/>
          <w:szCs w:val="21"/>
        </w:rPr>
      </w:pPr>
      <w:r w:rsidRPr="008F0656">
        <w:rPr>
          <w:rFonts w:ascii="Times New Roman" w:hAnsi="Times New Roman" w:hint="eastAsia"/>
          <w:szCs w:val="21"/>
        </w:rPr>
        <w:t>在此背景下，特定于</w:t>
      </w:r>
      <w:r w:rsidRPr="008F0656">
        <w:rPr>
          <w:rFonts w:ascii="Times New Roman" w:hAnsi="Times New Roman" w:hint="eastAsia"/>
          <w:b/>
          <w:color w:val="FF0000"/>
          <w:szCs w:val="21"/>
        </w:rPr>
        <w:t>2017</w:t>
      </w:r>
      <w:r w:rsidRPr="008F0656">
        <w:rPr>
          <w:rFonts w:ascii="Times New Roman" w:hAnsi="Times New Roman" w:hint="eastAsia"/>
          <w:b/>
          <w:color w:val="FF0000"/>
          <w:szCs w:val="21"/>
        </w:rPr>
        <w:t>年</w:t>
      </w:r>
      <w:r w:rsidRPr="008F0656">
        <w:rPr>
          <w:rFonts w:ascii="Times New Roman" w:hAnsi="Times New Roman" w:hint="eastAsia"/>
          <w:b/>
          <w:color w:val="FF0000"/>
          <w:szCs w:val="21"/>
        </w:rPr>
        <w:t>6</w:t>
      </w:r>
      <w:r w:rsidRPr="008F0656">
        <w:rPr>
          <w:rFonts w:ascii="Times New Roman" w:hAnsi="Times New Roman" w:hint="eastAsia"/>
          <w:b/>
          <w:color w:val="FF0000"/>
          <w:szCs w:val="21"/>
        </w:rPr>
        <w:t>月</w:t>
      </w:r>
      <w:r w:rsidR="000F66B4" w:rsidRPr="008F0656">
        <w:rPr>
          <w:rFonts w:ascii="Times New Roman" w:hAnsi="Times New Roman" w:hint="eastAsia"/>
          <w:b/>
          <w:color w:val="FF0000"/>
          <w:szCs w:val="21"/>
        </w:rPr>
        <w:t>8</w:t>
      </w:r>
      <w:r w:rsidRPr="008F0656">
        <w:rPr>
          <w:rFonts w:ascii="Times New Roman" w:hAnsi="Times New Roman" w:hint="eastAsia"/>
          <w:b/>
          <w:color w:val="FF0000"/>
          <w:szCs w:val="21"/>
        </w:rPr>
        <w:t>~</w:t>
      </w:r>
      <w:r w:rsidR="000F66B4" w:rsidRPr="008F0656">
        <w:rPr>
          <w:rFonts w:ascii="Times New Roman" w:hAnsi="Times New Roman" w:hint="eastAsia"/>
          <w:b/>
          <w:color w:val="FF0000"/>
          <w:szCs w:val="21"/>
        </w:rPr>
        <w:t>9</w:t>
      </w:r>
      <w:r w:rsidRPr="008F0656">
        <w:rPr>
          <w:rFonts w:ascii="Times New Roman" w:hAnsi="Times New Roman" w:hint="eastAsia"/>
          <w:b/>
          <w:color w:val="FF0000"/>
          <w:szCs w:val="21"/>
        </w:rPr>
        <w:t>日</w:t>
      </w:r>
      <w:r w:rsidRPr="008F0656">
        <w:rPr>
          <w:rFonts w:ascii="Times New Roman" w:hAnsi="Times New Roman" w:hint="eastAsia"/>
          <w:szCs w:val="21"/>
        </w:rPr>
        <w:t>举行“</w:t>
      </w:r>
      <w:r w:rsidRPr="008F0656">
        <w:rPr>
          <w:rFonts w:ascii="Times New Roman" w:hAnsi="Times New Roman" w:hint="eastAsia"/>
          <w:b/>
          <w:szCs w:val="21"/>
        </w:rPr>
        <w:t>游学家·建筑工业化考察团（上海站）</w:t>
      </w:r>
      <w:r w:rsidRPr="008F0656">
        <w:rPr>
          <w:rFonts w:ascii="Times New Roman" w:hAnsi="Times New Roman" w:hint="eastAsia"/>
          <w:szCs w:val="21"/>
        </w:rPr>
        <w:t>”，挑选上海地区最具有特色和借鉴意义的建筑工业化案例，以“</w:t>
      </w:r>
      <w:r w:rsidR="00072578" w:rsidRPr="008F0656">
        <w:rPr>
          <w:rFonts w:ascii="Times New Roman" w:hAnsi="Times New Roman" w:hint="eastAsia"/>
          <w:szCs w:val="21"/>
        </w:rPr>
        <w:t>观摩</w:t>
      </w:r>
      <w:r w:rsidR="00072578" w:rsidRPr="008F0656">
        <w:rPr>
          <w:rFonts w:ascii="Times New Roman" w:hAnsi="Times New Roman" w:hint="eastAsia"/>
          <w:szCs w:val="21"/>
        </w:rPr>
        <w:t>+</w:t>
      </w:r>
      <w:r w:rsidR="00072578" w:rsidRPr="008F0656">
        <w:rPr>
          <w:rFonts w:ascii="Times New Roman" w:hAnsi="Times New Roman" w:hint="eastAsia"/>
          <w:szCs w:val="21"/>
        </w:rPr>
        <w:t>交流</w:t>
      </w:r>
      <w:r w:rsidRPr="008F0656">
        <w:rPr>
          <w:rFonts w:ascii="Times New Roman" w:hAnsi="Times New Roman" w:hint="eastAsia"/>
          <w:szCs w:val="21"/>
        </w:rPr>
        <w:t>”的游学角度向学员全方位呈现标杆项目。</w:t>
      </w:r>
    </w:p>
    <w:p w:rsidR="00897514" w:rsidRPr="00E976E7" w:rsidRDefault="00897514" w:rsidP="006D542C">
      <w:pPr>
        <w:jc w:val="center"/>
        <w:rPr>
          <w:rFonts w:ascii="Times New Roman" w:hAnsi="Times New Roman"/>
          <w:sz w:val="24"/>
          <w:szCs w:val="24"/>
        </w:rPr>
      </w:pPr>
      <w:r w:rsidRPr="00E976E7">
        <w:rPr>
          <w:rFonts w:ascii="Times New Roman" w:hAnsi="Times New Roman" w:hint="eastAsia"/>
          <w:sz w:val="24"/>
          <w:szCs w:val="24"/>
        </w:rPr>
        <w:t>【游学特色】</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00EB365C" w:rsidRPr="008F0656">
        <w:rPr>
          <w:rFonts w:ascii="Times New Roman" w:hAnsi="Times New Roman" w:hint="eastAsia"/>
          <w:szCs w:val="21"/>
        </w:rPr>
        <w:t>国内</w:t>
      </w:r>
      <w:r w:rsidR="00EB365C" w:rsidRPr="008F0656">
        <w:rPr>
          <w:rFonts w:ascii="Times New Roman" w:hAnsi="Times New Roman" w:hint="eastAsia"/>
          <w:color w:val="FF0000"/>
          <w:szCs w:val="21"/>
        </w:rPr>
        <w:t>首个</w:t>
      </w:r>
      <w:r w:rsidRPr="008F0656">
        <w:rPr>
          <w:rFonts w:ascii="Times New Roman" w:hAnsi="Times New Roman" w:hint="eastAsia"/>
          <w:szCs w:val="21"/>
        </w:rPr>
        <w:t>独立以标杆项目为核心的技术考察活动</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00EB365C" w:rsidRPr="008F0656">
        <w:rPr>
          <w:rFonts w:ascii="Times New Roman" w:hAnsi="Times New Roman" w:hint="eastAsia"/>
          <w:szCs w:val="21"/>
        </w:rPr>
        <w:t>甄选上海</w:t>
      </w:r>
      <w:r w:rsidRPr="008F0656">
        <w:rPr>
          <w:rFonts w:ascii="Times New Roman" w:hAnsi="Times New Roman" w:hint="eastAsia"/>
          <w:szCs w:val="21"/>
        </w:rPr>
        <w:t>最具有特色和借鉴意义的标杆项目案例</w:t>
      </w:r>
      <w:r w:rsidRPr="008F0656">
        <w:rPr>
          <w:rFonts w:ascii="Times New Roman" w:hAnsi="Times New Roman" w:hint="eastAsia"/>
          <w:color w:val="FF0000"/>
          <w:szCs w:val="21"/>
        </w:rPr>
        <w:t>5</w:t>
      </w:r>
      <w:r w:rsidRPr="008F0656">
        <w:rPr>
          <w:rFonts w:ascii="Times New Roman" w:hAnsi="Times New Roman" w:hint="eastAsia"/>
          <w:color w:val="FF0000"/>
          <w:szCs w:val="21"/>
        </w:rPr>
        <w:t>个</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Pr="008F0656">
        <w:rPr>
          <w:rFonts w:ascii="Times New Roman" w:hAnsi="Times New Roman" w:hint="eastAsia"/>
          <w:szCs w:val="21"/>
        </w:rPr>
        <w:t>为保证游学质量，上海站首期招募学员不超过</w:t>
      </w:r>
      <w:r w:rsidRPr="008F0656">
        <w:rPr>
          <w:rFonts w:ascii="Times New Roman" w:hAnsi="Times New Roman" w:hint="eastAsia"/>
          <w:color w:val="FF0000"/>
          <w:szCs w:val="21"/>
        </w:rPr>
        <w:t>45</w:t>
      </w:r>
      <w:r w:rsidRPr="008F0656">
        <w:rPr>
          <w:rFonts w:ascii="Times New Roman" w:hAnsi="Times New Roman" w:hint="eastAsia"/>
          <w:color w:val="FF0000"/>
          <w:szCs w:val="21"/>
        </w:rPr>
        <w:t>名</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Pr="008F0656">
        <w:rPr>
          <w:rFonts w:ascii="Times New Roman" w:hAnsi="Times New Roman" w:hint="eastAsia"/>
          <w:szCs w:val="21"/>
        </w:rPr>
        <w:t>为拓宽学员对建筑工业化更全面了解，</w:t>
      </w:r>
      <w:r w:rsidR="00A42080" w:rsidRPr="008F0656">
        <w:rPr>
          <w:rFonts w:ascii="Times New Roman" w:hAnsi="Times New Roman" w:hint="eastAsia"/>
          <w:szCs w:val="21"/>
        </w:rPr>
        <w:t>单独</w:t>
      </w:r>
      <w:r w:rsidRPr="008F0656">
        <w:rPr>
          <w:rFonts w:ascii="Times New Roman" w:hAnsi="Times New Roman" w:hint="eastAsia"/>
          <w:szCs w:val="21"/>
        </w:rPr>
        <w:t>安排</w:t>
      </w:r>
      <w:r w:rsidR="00EB365C" w:rsidRPr="008F0656">
        <w:rPr>
          <w:rFonts w:ascii="Times New Roman" w:hAnsi="Times New Roman" w:hint="eastAsia"/>
          <w:szCs w:val="21"/>
        </w:rPr>
        <w:t>住宅</w:t>
      </w:r>
      <w:r w:rsidRPr="008F0656">
        <w:rPr>
          <w:rFonts w:ascii="Times New Roman" w:hAnsi="Times New Roman" w:hint="eastAsia"/>
          <w:szCs w:val="21"/>
        </w:rPr>
        <w:t>试验基地和构件厂观摩</w:t>
      </w:r>
    </w:p>
    <w:p w:rsidR="00FC17A6"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Pr="008F0656">
        <w:rPr>
          <w:rFonts w:ascii="Times New Roman" w:hAnsi="Times New Roman" w:hint="eastAsia"/>
          <w:szCs w:val="21"/>
        </w:rPr>
        <w:t>精心策划</w:t>
      </w:r>
      <w:r w:rsidR="00214AEB" w:rsidRPr="008F0656">
        <w:rPr>
          <w:rFonts w:ascii="Times New Roman" w:hAnsi="Times New Roman" w:hint="eastAsia"/>
          <w:color w:val="FF0000"/>
          <w:szCs w:val="21"/>
        </w:rPr>
        <w:t>2</w:t>
      </w:r>
      <w:r w:rsidR="00402E60" w:rsidRPr="008F0656">
        <w:rPr>
          <w:rFonts w:ascii="Times New Roman" w:hAnsi="Times New Roman" w:hint="eastAsia"/>
          <w:color w:val="FF0000"/>
          <w:szCs w:val="21"/>
        </w:rPr>
        <w:t>场</w:t>
      </w:r>
      <w:r w:rsidR="00D16C96" w:rsidRPr="008F0656">
        <w:rPr>
          <w:rFonts w:ascii="Times New Roman" w:hAnsi="Times New Roman" w:hint="eastAsia"/>
          <w:szCs w:val="21"/>
        </w:rPr>
        <w:t>专题学术讲座</w:t>
      </w:r>
      <w:r w:rsidR="006D542C">
        <w:rPr>
          <w:rFonts w:ascii="Times New Roman" w:hAnsi="Times New Roman" w:hint="eastAsia"/>
          <w:szCs w:val="21"/>
        </w:rPr>
        <w:t>、</w:t>
      </w:r>
      <w:r w:rsidR="006D542C" w:rsidRPr="008F0656">
        <w:rPr>
          <w:rFonts w:ascii="Times New Roman" w:hAnsi="Times New Roman" w:hint="eastAsia"/>
          <w:color w:val="FF0000"/>
          <w:szCs w:val="21"/>
        </w:rPr>
        <w:t>7</w:t>
      </w:r>
      <w:r w:rsidR="006D542C" w:rsidRPr="008F0656">
        <w:rPr>
          <w:rFonts w:ascii="Times New Roman" w:hAnsi="Times New Roman" w:hint="eastAsia"/>
          <w:color w:val="FF0000"/>
          <w:szCs w:val="21"/>
        </w:rPr>
        <w:t>场</w:t>
      </w:r>
      <w:r w:rsidR="006D542C" w:rsidRPr="008F0656">
        <w:rPr>
          <w:rFonts w:ascii="Times New Roman" w:hAnsi="Times New Roman" w:hint="eastAsia"/>
          <w:szCs w:val="21"/>
        </w:rPr>
        <w:t>标杆项目现场的学员交流活动</w:t>
      </w:r>
    </w:p>
    <w:p w:rsidR="00897514" w:rsidRPr="00E976E7" w:rsidRDefault="00897514" w:rsidP="006D542C">
      <w:pPr>
        <w:jc w:val="center"/>
        <w:rPr>
          <w:rFonts w:ascii="Times New Roman" w:hAnsi="Times New Roman"/>
          <w:sz w:val="24"/>
          <w:szCs w:val="24"/>
        </w:rPr>
      </w:pPr>
      <w:r w:rsidRPr="005427C4">
        <w:rPr>
          <w:rFonts w:ascii="Times New Roman" w:hAnsi="Times New Roman" w:hint="eastAsia"/>
          <w:sz w:val="24"/>
          <w:szCs w:val="24"/>
        </w:rPr>
        <w:t>【游学安排】</w:t>
      </w:r>
    </w:p>
    <w:tbl>
      <w:tblPr>
        <w:tblStyle w:val="a3"/>
        <w:tblW w:w="5000" w:type="pct"/>
        <w:jc w:val="center"/>
        <w:tblLayout w:type="fixed"/>
        <w:tblLook w:val="04A0"/>
      </w:tblPr>
      <w:tblGrid>
        <w:gridCol w:w="1385"/>
        <w:gridCol w:w="1845"/>
        <w:gridCol w:w="5246"/>
        <w:gridCol w:w="1486"/>
      </w:tblGrid>
      <w:tr w:rsidR="00E8606D" w:rsidRPr="008F0656" w:rsidTr="00E93095">
        <w:trPr>
          <w:jc w:val="center"/>
        </w:trPr>
        <w:tc>
          <w:tcPr>
            <w:tcW w:w="5000" w:type="pct"/>
            <w:gridSpan w:val="4"/>
            <w:shd w:val="clear" w:color="auto" w:fill="F2F2F2" w:themeFill="background1" w:themeFillShade="F2"/>
            <w:vAlign w:val="center"/>
          </w:tcPr>
          <w:p w:rsidR="00D845F6" w:rsidRDefault="002551E2" w:rsidP="006D542C">
            <w:pPr>
              <w:jc w:val="center"/>
              <w:rPr>
                <w:rFonts w:ascii="Times New Roman" w:hAnsi="Times New Roman"/>
                <w:szCs w:val="21"/>
              </w:rPr>
            </w:pPr>
            <w:r w:rsidRPr="008F0656">
              <w:rPr>
                <w:rFonts w:ascii="Times New Roman" w:hAnsi="Times New Roman" w:hint="eastAsia"/>
                <w:szCs w:val="21"/>
              </w:rPr>
              <w:t>第一天</w:t>
            </w:r>
            <w:r w:rsidR="00897514" w:rsidRPr="008F0656">
              <w:rPr>
                <w:rFonts w:ascii="Times New Roman" w:hAnsi="Times New Roman" w:hint="eastAsia"/>
                <w:szCs w:val="21"/>
              </w:rPr>
              <w:t>（</w:t>
            </w:r>
            <w:r w:rsidR="00975AA2" w:rsidRPr="008F0656">
              <w:rPr>
                <w:rFonts w:ascii="Times New Roman" w:hAnsi="Times New Roman" w:hint="eastAsia"/>
                <w:szCs w:val="21"/>
              </w:rPr>
              <w:t>2017</w:t>
            </w:r>
            <w:r w:rsidR="00975AA2" w:rsidRPr="008F0656">
              <w:rPr>
                <w:rFonts w:ascii="Times New Roman" w:hAnsi="Times New Roman" w:hint="eastAsia"/>
                <w:szCs w:val="21"/>
              </w:rPr>
              <w:t>年</w:t>
            </w:r>
            <w:r w:rsidR="00975AA2" w:rsidRPr="008F0656">
              <w:rPr>
                <w:rFonts w:ascii="Times New Roman" w:hAnsi="Times New Roman" w:hint="eastAsia"/>
                <w:szCs w:val="21"/>
              </w:rPr>
              <w:t>6</w:t>
            </w:r>
            <w:r w:rsidR="00975AA2" w:rsidRPr="008F0656">
              <w:rPr>
                <w:rFonts w:ascii="Times New Roman" w:hAnsi="Times New Roman" w:hint="eastAsia"/>
                <w:szCs w:val="21"/>
              </w:rPr>
              <w:t>月</w:t>
            </w:r>
            <w:r w:rsidR="00975AA2">
              <w:rPr>
                <w:rFonts w:ascii="Times New Roman" w:hAnsi="Times New Roman" w:hint="eastAsia"/>
                <w:szCs w:val="21"/>
              </w:rPr>
              <w:t>7</w:t>
            </w:r>
            <w:r w:rsidR="00897514" w:rsidRPr="008F0656">
              <w:rPr>
                <w:rFonts w:ascii="Times New Roman" w:hAnsi="Times New Roman" w:hint="eastAsia"/>
                <w:szCs w:val="21"/>
              </w:rPr>
              <w:t>日</w:t>
            </w:r>
            <w:r w:rsidR="006D542C">
              <w:rPr>
                <w:rFonts w:ascii="Times New Roman" w:hAnsi="Times New Roman" w:hint="eastAsia"/>
                <w:szCs w:val="21"/>
              </w:rPr>
              <w:t>，</w:t>
            </w:r>
            <w:r w:rsidR="006D542C">
              <w:rPr>
                <w:rFonts w:ascii="Times New Roman" w:hAnsi="Times New Roman" w:hint="eastAsia"/>
                <w:szCs w:val="21"/>
              </w:rPr>
              <w:t>14:00-20:00</w:t>
            </w:r>
            <w:r w:rsidR="00897514" w:rsidRPr="008F0656">
              <w:rPr>
                <w:rFonts w:ascii="Times New Roman" w:hAnsi="Times New Roman" w:hint="eastAsia"/>
                <w:szCs w:val="21"/>
              </w:rPr>
              <w:t>）</w:t>
            </w:r>
          </w:p>
          <w:p w:rsidR="004C52B8" w:rsidRPr="008F0656" w:rsidRDefault="00975AA2" w:rsidP="006D542C">
            <w:pPr>
              <w:jc w:val="center"/>
              <w:rPr>
                <w:rFonts w:ascii="Times New Roman" w:hAnsi="Times New Roman"/>
                <w:szCs w:val="21"/>
              </w:rPr>
            </w:pPr>
            <w:r>
              <w:rPr>
                <w:rFonts w:ascii="Times New Roman" w:hAnsi="Times New Roman" w:hint="eastAsia"/>
                <w:szCs w:val="21"/>
              </w:rPr>
              <w:t>报到，领取会议资料，办理入住等事宜</w:t>
            </w:r>
          </w:p>
        </w:tc>
      </w:tr>
      <w:tr w:rsidR="00975AA2" w:rsidRPr="008F0656" w:rsidTr="00E93095">
        <w:trPr>
          <w:jc w:val="center"/>
        </w:trPr>
        <w:tc>
          <w:tcPr>
            <w:tcW w:w="5000" w:type="pct"/>
            <w:gridSpan w:val="4"/>
            <w:shd w:val="clear" w:color="auto" w:fill="F2F2F2" w:themeFill="background1" w:themeFillShade="F2"/>
            <w:vAlign w:val="center"/>
          </w:tcPr>
          <w:p w:rsidR="00D845F6" w:rsidRDefault="00975AA2" w:rsidP="006D542C">
            <w:pPr>
              <w:jc w:val="center"/>
              <w:rPr>
                <w:rFonts w:ascii="Times New Roman" w:hAnsi="Times New Roman"/>
                <w:szCs w:val="21"/>
              </w:rPr>
            </w:pPr>
            <w:r w:rsidRPr="008F0656">
              <w:rPr>
                <w:rFonts w:ascii="Times New Roman" w:hAnsi="Times New Roman" w:hint="eastAsia"/>
                <w:szCs w:val="21"/>
              </w:rPr>
              <w:t>第</w:t>
            </w:r>
            <w:r w:rsidR="00010948">
              <w:rPr>
                <w:rFonts w:ascii="Times New Roman" w:hAnsi="Times New Roman" w:hint="eastAsia"/>
                <w:szCs w:val="21"/>
              </w:rPr>
              <w:t>二</w:t>
            </w:r>
            <w:r w:rsidRPr="008F0656">
              <w:rPr>
                <w:rFonts w:ascii="Times New Roman" w:hAnsi="Times New Roman" w:hint="eastAsia"/>
                <w:szCs w:val="21"/>
              </w:rPr>
              <w:t>天（</w:t>
            </w:r>
            <w:r w:rsidRPr="008F0656">
              <w:rPr>
                <w:rFonts w:ascii="Times New Roman" w:hAnsi="Times New Roman" w:hint="eastAsia"/>
                <w:szCs w:val="21"/>
              </w:rPr>
              <w:t>2017</w:t>
            </w:r>
            <w:r w:rsidRPr="008F0656">
              <w:rPr>
                <w:rFonts w:ascii="Times New Roman" w:hAnsi="Times New Roman" w:hint="eastAsia"/>
                <w:szCs w:val="21"/>
              </w:rPr>
              <w:t>年</w:t>
            </w:r>
            <w:r w:rsidRPr="008F0656">
              <w:rPr>
                <w:rFonts w:ascii="Times New Roman" w:hAnsi="Times New Roman" w:hint="eastAsia"/>
                <w:szCs w:val="21"/>
              </w:rPr>
              <w:t>6</w:t>
            </w:r>
            <w:r w:rsidRPr="008F0656">
              <w:rPr>
                <w:rFonts w:ascii="Times New Roman" w:hAnsi="Times New Roman" w:hint="eastAsia"/>
                <w:szCs w:val="21"/>
              </w:rPr>
              <w:t>月</w:t>
            </w:r>
            <w:r w:rsidRPr="008F0656">
              <w:rPr>
                <w:rFonts w:ascii="Times New Roman" w:hAnsi="Times New Roman" w:hint="eastAsia"/>
                <w:szCs w:val="21"/>
              </w:rPr>
              <w:t>8</w:t>
            </w:r>
            <w:r w:rsidRPr="008F0656">
              <w:rPr>
                <w:rFonts w:ascii="Times New Roman" w:hAnsi="Times New Roman" w:hint="eastAsia"/>
                <w:szCs w:val="21"/>
              </w:rPr>
              <w:t>日）</w:t>
            </w:r>
            <w:r w:rsidR="006D542C">
              <w:rPr>
                <w:rFonts w:ascii="Times New Roman" w:hAnsi="Times New Roman" w:hint="eastAsia"/>
                <w:szCs w:val="21"/>
              </w:rPr>
              <w:t xml:space="preserve"> </w:t>
            </w:r>
          </w:p>
          <w:p w:rsidR="00975AA2" w:rsidRPr="008F0656" w:rsidRDefault="00975AA2" w:rsidP="006D542C">
            <w:pPr>
              <w:jc w:val="center"/>
              <w:rPr>
                <w:rFonts w:ascii="Times New Roman" w:hAnsi="Times New Roman"/>
                <w:szCs w:val="21"/>
              </w:rPr>
            </w:pPr>
            <w:r w:rsidRPr="008F0656">
              <w:rPr>
                <w:rFonts w:ascii="Times New Roman" w:hAnsi="Times New Roman" w:hint="eastAsia"/>
                <w:szCs w:val="21"/>
              </w:rPr>
              <w:t>学术指导：</w:t>
            </w:r>
            <w:r w:rsidRPr="008F0656">
              <w:rPr>
                <w:rFonts w:ascii="Times New Roman" w:hAnsi="Times New Roman" w:hint="eastAsia"/>
                <w:b/>
                <w:szCs w:val="21"/>
              </w:rPr>
              <w:t>钟才敏，</w:t>
            </w:r>
            <w:r w:rsidRPr="008F0656">
              <w:rPr>
                <w:rFonts w:ascii="Times New Roman" w:hAnsi="Times New Roman" w:hint="eastAsia"/>
                <w:szCs w:val="21"/>
              </w:rPr>
              <w:t>上海</w:t>
            </w:r>
            <w:proofErr w:type="gramStart"/>
            <w:r w:rsidRPr="008F0656">
              <w:rPr>
                <w:rFonts w:ascii="Times New Roman" w:hAnsi="Times New Roman" w:hint="eastAsia"/>
                <w:szCs w:val="21"/>
              </w:rPr>
              <w:t>中森建筑</w:t>
            </w:r>
            <w:proofErr w:type="gramEnd"/>
            <w:r w:rsidRPr="008F0656">
              <w:rPr>
                <w:rFonts w:ascii="Times New Roman" w:hAnsi="Times New Roman" w:hint="eastAsia"/>
                <w:szCs w:val="21"/>
              </w:rPr>
              <w:t>与工程设计顾问有限公司</w:t>
            </w:r>
            <w:r w:rsidRPr="008F0656">
              <w:rPr>
                <w:rFonts w:ascii="Times New Roman" w:hAnsi="Times New Roman" w:hint="eastAsia"/>
                <w:szCs w:val="21"/>
              </w:rPr>
              <w:t xml:space="preserve"> </w:t>
            </w:r>
            <w:r w:rsidRPr="008F0656">
              <w:rPr>
                <w:rFonts w:ascii="Times New Roman" w:hAnsi="Times New Roman" w:hint="eastAsia"/>
                <w:szCs w:val="21"/>
              </w:rPr>
              <w:t>总工程师</w:t>
            </w:r>
          </w:p>
        </w:tc>
      </w:tr>
      <w:tr w:rsidR="004C52B8" w:rsidRPr="008F0656" w:rsidTr="00E93095">
        <w:trPr>
          <w:jc w:val="center"/>
        </w:trPr>
        <w:tc>
          <w:tcPr>
            <w:tcW w:w="695" w:type="pct"/>
            <w:vAlign w:val="center"/>
          </w:tcPr>
          <w:p w:rsidR="004C52B8" w:rsidRPr="008F0656" w:rsidRDefault="004C52B8" w:rsidP="00897514">
            <w:pPr>
              <w:jc w:val="center"/>
              <w:rPr>
                <w:rFonts w:ascii="Times New Roman" w:hAnsi="Times New Roman"/>
                <w:b/>
                <w:szCs w:val="21"/>
              </w:rPr>
            </w:pPr>
            <w:r w:rsidRPr="008F0656">
              <w:rPr>
                <w:rFonts w:ascii="Times New Roman" w:hAnsi="Times New Roman" w:hint="eastAsia"/>
                <w:b/>
                <w:szCs w:val="21"/>
              </w:rPr>
              <w:t>时间</w:t>
            </w:r>
          </w:p>
        </w:tc>
        <w:tc>
          <w:tcPr>
            <w:tcW w:w="926" w:type="pct"/>
            <w:vAlign w:val="center"/>
          </w:tcPr>
          <w:p w:rsidR="004C52B8" w:rsidRPr="008F0656" w:rsidRDefault="004C52B8" w:rsidP="00897514">
            <w:pPr>
              <w:jc w:val="center"/>
              <w:rPr>
                <w:rFonts w:ascii="Times New Roman" w:hAnsi="Times New Roman"/>
                <w:b/>
                <w:szCs w:val="21"/>
              </w:rPr>
            </w:pPr>
            <w:r w:rsidRPr="008F0656">
              <w:rPr>
                <w:rFonts w:ascii="Times New Roman" w:hAnsi="Times New Roman"/>
                <w:b/>
                <w:szCs w:val="21"/>
              </w:rPr>
              <w:t>观摩</w:t>
            </w:r>
            <w:r w:rsidRPr="008F0656">
              <w:rPr>
                <w:rFonts w:ascii="Times New Roman" w:hAnsi="Times New Roman" w:hint="eastAsia"/>
                <w:b/>
                <w:szCs w:val="21"/>
              </w:rPr>
              <w:t>/</w:t>
            </w:r>
            <w:r w:rsidRPr="008F0656">
              <w:rPr>
                <w:rFonts w:ascii="Times New Roman" w:hAnsi="Times New Roman" w:hint="eastAsia"/>
                <w:b/>
                <w:szCs w:val="21"/>
              </w:rPr>
              <w:t>学术交流</w:t>
            </w:r>
          </w:p>
        </w:tc>
        <w:tc>
          <w:tcPr>
            <w:tcW w:w="2633" w:type="pct"/>
            <w:vAlign w:val="center"/>
          </w:tcPr>
          <w:p w:rsidR="004C52B8" w:rsidRPr="008F0656" w:rsidRDefault="004C52B8" w:rsidP="004C52B8">
            <w:pPr>
              <w:jc w:val="center"/>
              <w:rPr>
                <w:rFonts w:ascii="Times New Roman" w:hAnsi="Times New Roman"/>
                <w:b/>
                <w:szCs w:val="21"/>
              </w:rPr>
            </w:pPr>
            <w:r w:rsidRPr="008F0656">
              <w:rPr>
                <w:rFonts w:ascii="Times New Roman" w:hAnsi="Times New Roman" w:hint="eastAsia"/>
                <w:b/>
                <w:szCs w:val="21"/>
              </w:rPr>
              <w:t>项目特点</w:t>
            </w:r>
          </w:p>
        </w:tc>
        <w:tc>
          <w:tcPr>
            <w:tcW w:w="746" w:type="pct"/>
            <w:vAlign w:val="center"/>
          </w:tcPr>
          <w:p w:rsidR="004C52B8" w:rsidRPr="008F0656" w:rsidRDefault="004C52B8" w:rsidP="00401447">
            <w:pPr>
              <w:jc w:val="center"/>
              <w:rPr>
                <w:rFonts w:ascii="Times New Roman" w:hAnsi="Times New Roman"/>
                <w:b/>
                <w:szCs w:val="21"/>
              </w:rPr>
            </w:pPr>
            <w:r w:rsidRPr="008F0656">
              <w:rPr>
                <w:rFonts w:ascii="Times New Roman" w:hAnsi="Times New Roman" w:hint="eastAsia"/>
                <w:b/>
                <w:szCs w:val="21"/>
              </w:rPr>
              <w:t>地点</w:t>
            </w:r>
          </w:p>
        </w:tc>
      </w:tr>
      <w:tr w:rsidR="00010948" w:rsidRPr="008F0656" w:rsidTr="00E93095">
        <w:trPr>
          <w:jc w:val="center"/>
        </w:trPr>
        <w:tc>
          <w:tcPr>
            <w:tcW w:w="695" w:type="pct"/>
            <w:vAlign w:val="center"/>
          </w:tcPr>
          <w:p w:rsidR="00010948" w:rsidRPr="008F0656" w:rsidRDefault="00010948" w:rsidP="00897514">
            <w:pPr>
              <w:jc w:val="center"/>
              <w:rPr>
                <w:rFonts w:ascii="Times New Roman" w:hAnsi="Times New Roman"/>
                <w:b/>
                <w:szCs w:val="21"/>
              </w:rPr>
            </w:pPr>
            <w:r w:rsidRPr="00BA2A6E">
              <w:rPr>
                <w:rFonts w:ascii="Times New Roman" w:hAnsi="Times New Roman" w:hint="eastAsia"/>
                <w:szCs w:val="21"/>
              </w:rPr>
              <w:t>09:00~09:30</w:t>
            </w:r>
            <w:bookmarkStart w:id="0" w:name="_GoBack"/>
            <w:bookmarkEnd w:id="0"/>
          </w:p>
        </w:tc>
        <w:tc>
          <w:tcPr>
            <w:tcW w:w="926" w:type="pct"/>
            <w:vAlign w:val="center"/>
          </w:tcPr>
          <w:p w:rsidR="00010948" w:rsidRPr="008F0656" w:rsidRDefault="00010948" w:rsidP="00897514">
            <w:pPr>
              <w:jc w:val="center"/>
              <w:rPr>
                <w:rFonts w:ascii="Times New Roman" w:hAnsi="Times New Roman"/>
                <w:b/>
                <w:szCs w:val="21"/>
              </w:rPr>
            </w:pPr>
            <w:r>
              <w:rPr>
                <w:rFonts w:ascii="Times New Roman" w:hAnsi="Times New Roman"/>
                <w:b/>
                <w:szCs w:val="21"/>
              </w:rPr>
              <w:t>开幕式</w:t>
            </w:r>
            <w:r>
              <w:rPr>
                <w:rFonts w:ascii="Times New Roman" w:hAnsi="Times New Roman" w:hint="eastAsia"/>
                <w:b/>
                <w:szCs w:val="21"/>
              </w:rPr>
              <w:t>+</w:t>
            </w:r>
            <w:r>
              <w:rPr>
                <w:rFonts w:ascii="Times New Roman" w:hAnsi="Times New Roman"/>
                <w:b/>
                <w:szCs w:val="21"/>
              </w:rPr>
              <w:t>学术交流</w:t>
            </w:r>
          </w:p>
        </w:tc>
        <w:tc>
          <w:tcPr>
            <w:tcW w:w="2633" w:type="pct"/>
            <w:vAlign w:val="center"/>
          </w:tcPr>
          <w:p w:rsidR="00010948" w:rsidRPr="008F0656" w:rsidRDefault="008508FA" w:rsidP="0019754C">
            <w:pPr>
              <w:rPr>
                <w:rFonts w:ascii="Times New Roman" w:hAnsi="Times New Roman"/>
                <w:b/>
                <w:szCs w:val="21"/>
              </w:rPr>
            </w:pPr>
            <w:r>
              <w:rPr>
                <w:rFonts w:ascii="Times New Roman" w:hAnsi="Times New Roman" w:hint="eastAsia"/>
                <w:b/>
                <w:szCs w:val="21"/>
              </w:rPr>
              <w:t>报告主题：装配式建筑实践技术专题汇报</w:t>
            </w:r>
          </w:p>
        </w:tc>
        <w:tc>
          <w:tcPr>
            <w:tcW w:w="746" w:type="pct"/>
            <w:vAlign w:val="center"/>
          </w:tcPr>
          <w:p w:rsidR="00010948" w:rsidRPr="008F0656" w:rsidRDefault="00E93095" w:rsidP="006D542C">
            <w:pPr>
              <w:jc w:val="center"/>
              <w:rPr>
                <w:rFonts w:ascii="Times New Roman" w:hAnsi="Times New Roman"/>
                <w:b/>
                <w:szCs w:val="21"/>
              </w:rPr>
            </w:pPr>
            <w:proofErr w:type="gramStart"/>
            <w:r w:rsidRPr="008F0656">
              <w:rPr>
                <w:rFonts w:ascii="Times New Roman" w:hAnsi="Times New Roman" w:hint="eastAsia"/>
                <w:szCs w:val="21"/>
              </w:rPr>
              <w:t>住宅梦</w:t>
            </w:r>
            <w:proofErr w:type="gramEnd"/>
            <w:r w:rsidRPr="008F0656">
              <w:rPr>
                <w:rFonts w:ascii="Times New Roman" w:hAnsi="Times New Roman" w:hint="eastAsia"/>
                <w:szCs w:val="21"/>
              </w:rPr>
              <w:t>公园</w:t>
            </w:r>
          </w:p>
        </w:tc>
      </w:tr>
      <w:tr w:rsidR="00E93095" w:rsidRPr="008F0656" w:rsidTr="00E93095">
        <w:trPr>
          <w:jc w:val="center"/>
        </w:trPr>
        <w:tc>
          <w:tcPr>
            <w:tcW w:w="695" w:type="pct"/>
            <w:vAlign w:val="center"/>
          </w:tcPr>
          <w:p w:rsidR="00E93095" w:rsidRPr="008F0656" w:rsidRDefault="00E93095" w:rsidP="00E93095">
            <w:pPr>
              <w:jc w:val="center"/>
              <w:rPr>
                <w:rFonts w:ascii="Times New Roman" w:hAnsi="Times New Roman"/>
                <w:szCs w:val="21"/>
              </w:rPr>
            </w:pPr>
            <w:r w:rsidRPr="008F0656">
              <w:rPr>
                <w:rFonts w:ascii="Times New Roman" w:hAnsi="Times New Roman" w:hint="eastAsia"/>
                <w:szCs w:val="21"/>
              </w:rPr>
              <w:t>0</w:t>
            </w:r>
            <w:r>
              <w:rPr>
                <w:rFonts w:ascii="Times New Roman" w:hAnsi="Times New Roman" w:hint="eastAsia"/>
                <w:szCs w:val="21"/>
              </w:rPr>
              <w:t>9</w:t>
            </w:r>
            <w:r w:rsidRPr="008F0656">
              <w:rPr>
                <w:rFonts w:ascii="Times New Roman" w:hAnsi="Times New Roman" w:hint="eastAsia"/>
                <w:szCs w:val="21"/>
              </w:rPr>
              <w:t>:</w:t>
            </w:r>
            <w:r>
              <w:rPr>
                <w:rFonts w:ascii="Times New Roman" w:hAnsi="Times New Roman" w:hint="eastAsia"/>
                <w:szCs w:val="21"/>
              </w:rPr>
              <w:t>3</w:t>
            </w:r>
            <w:r w:rsidRPr="008F0656">
              <w:rPr>
                <w:rFonts w:ascii="Times New Roman" w:hAnsi="Times New Roman" w:hint="eastAsia"/>
                <w:szCs w:val="21"/>
              </w:rPr>
              <w:t>0~10:</w:t>
            </w:r>
            <w:r>
              <w:rPr>
                <w:rFonts w:ascii="Times New Roman" w:hAnsi="Times New Roman" w:hint="eastAsia"/>
                <w:szCs w:val="21"/>
              </w:rPr>
              <w:t>0</w:t>
            </w:r>
            <w:r w:rsidRPr="008F0656">
              <w:rPr>
                <w:rFonts w:ascii="Times New Roman" w:hAnsi="Times New Roman" w:hint="eastAsia"/>
                <w:szCs w:val="21"/>
              </w:rPr>
              <w:t>0</w:t>
            </w:r>
          </w:p>
        </w:tc>
        <w:tc>
          <w:tcPr>
            <w:tcW w:w="926" w:type="pct"/>
            <w:vAlign w:val="center"/>
          </w:tcPr>
          <w:p w:rsidR="00E93095" w:rsidRPr="008F0656" w:rsidRDefault="00E93095" w:rsidP="0019207F">
            <w:pPr>
              <w:jc w:val="center"/>
              <w:rPr>
                <w:rFonts w:ascii="Times New Roman" w:hAnsi="Times New Roman"/>
              </w:rPr>
            </w:pPr>
            <w:r w:rsidRPr="008F0656">
              <w:rPr>
                <w:rFonts w:ascii="Times New Roman" w:hint="eastAsia"/>
              </w:rPr>
              <w:t>中国</w:t>
            </w:r>
            <w:proofErr w:type="gramStart"/>
            <w:r w:rsidRPr="008F0656">
              <w:rPr>
                <w:rFonts w:ascii="Times New Roman" w:hint="eastAsia"/>
              </w:rPr>
              <w:t>住宅梦</w:t>
            </w:r>
            <w:proofErr w:type="gramEnd"/>
            <w:r w:rsidRPr="008F0656">
              <w:rPr>
                <w:rFonts w:ascii="Times New Roman" w:hint="eastAsia"/>
              </w:rPr>
              <w:t>公园试验基地</w:t>
            </w:r>
          </w:p>
        </w:tc>
        <w:tc>
          <w:tcPr>
            <w:tcW w:w="2633" w:type="pct"/>
            <w:vAlign w:val="center"/>
          </w:tcPr>
          <w:p w:rsidR="00E93095" w:rsidRPr="008F0656" w:rsidRDefault="00E93095" w:rsidP="0019207F">
            <w:pPr>
              <w:jc w:val="left"/>
              <w:rPr>
                <w:rFonts w:ascii="Times New Roman" w:eastAsia="华文中宋" w:hAnsi="Times New Roman" w:cs="Helvetica"/>
                <w:kern w:val="0"/>
                <w:szCs w:val="21"/>
              </w:rPr>
            </w:pPr>
            <w:r w:rsidRPr="008F0656">
              <w:rPr>
                <w:rFonts w:ascii="Times New Roman" w:hAnsi="Times New Roman" w:hint="eastAsia"/>
                <w:color w:val="FF0000"/>
                <w:szCs w:val="21"/>
              </w:rPr>
              <w:t>○</w:t>
            </w:r>
            <w:r w:rsidRPr="008F0656">
              <w:rPr>
                <w:rFonts w:ascii="Times New Roman" w:hAnsi="Times New Roman"/>
                <w:szCs w:val="21"/>
              </w:rPr>
              <w:t>全国首个以住宅为主题的科技展示公园</w:t>
            </w:r>
          </w:p>
        </w:tc>
        <w:tc>
          <w:tcPr>
            <w:tcW w:w="746" w:type="pct"/>
            <w:vAlign w:val="center"/>
          </w:tcPr>
          <w:p w:rsidR="00E93095" w:rsidRPr="00E93095" w:rsidRDefault="00E93095" w:rsidP="006D542C">
            <w:pPr>
              <w:jc w:val="center"/>
              <w:rPr>
                <w:rFonts w:ascii="Times New Roman" w:hAnsi="Times New Roman"/>
                <w:b/>
                <w:szCs w:val="21"/>
              </w:rPr>
            </w:pPr>
            <w:proofErr w:type="gramStart"/>
            <w:r w:rsidRPr="008F0656">
              <w:rPr>
                <w:rFonts w:ascii="Times New Roman" w:hAnsi="Times New Roman" w:hint="eastAsia"/>
                <w:szCs w:val="21"/>
              </w:rPr>
              <w:t>住宅梦</w:t>
            </w:r>
            <w:proofErr w:type="gramEnd"/>
            <w:r w:rsidRPr="008F0656">
              <w:rPr>
                <w:rFonts w:ascii="Times New Roman" w:hAnsi="Times New Roman" w:hint="eastAsia"/>
                <w:szCs w:val="21"/>
              </w:rPr>
              <w:t>公园</w:t>
            </w:r>
          </w:p>
        </w:tc>
      </w:tr>
      <w:tr w:rsidR="00E93095" w:rsidRPr="008F0656" w:rsidTr="00E93095">
        <w:trPr>
          <w:jc w:val="center"/>
        </w:trPr>
        <w:tc>
          <w:tcPr>
            <w:tcW w:w="695" w:type="pct"/>
            <w:vAlign w:val="center"/>
          </w:tcPr>
          <w:p w:rsidR="00E93095" w:rsidRPr="008F0656" w:rsidRDefault="00E93095" w:rsidP="00E93095">
            <w:pPr>
              <w:jc w:val="center"/>
              <w:rPr>
                <w:rFonts w:ascii="Times New Roman" w:hAnsi="Times New Roman"/>
                <w:szCs w:val="21"/>
              </w:rPr>
            </w:pPr>
            <w:r w:rsidRPr="008F0656">
              <w:rPr>
                <w:rFonts w:ascii="Times New Roman" w:hAnsi="Times New Roman" w:hint="eastAsia"/>
                <w:szCs w:val="21"/>
              </w:rPr>
              <w:t>1</w:t>
            </w:r>
            <w:r>
              <w:rPr>
                <w:rFonts w:ascii="Times New Roman" w:hAnsi="Times New Roman" w:hint="eastAsia"/>
                <w:szCs w:val="21"/>
              </w:rPr>
              <w:t>0</w:t>
            </w:r>
            <w:r w:rsidRPr="008F0656">
              <w:rPr>
                <w:rFonts w:ascii="Times New Roman" w:hAnsi="Times New Roman" w:hint="eastAsia"/>
                <w:szCs w:val="21"/>
              </w:rPr>
              <w:t>:</w:t>
            </w:r>
            <w:r>
              <w:rPr>
                <w:rFonts w:ascii="Times New Roman" w:hAnsi="Times New Roman" w:hint="eastAsia"/>
                <w:szCs w:val="21"/>
              </w:rPr>
              <w:t>0</w:t>
            </w:r>
            <w:r w:rsidRPr="008F0656">
              <w:rPr>
                <w:rFonts w:ascii="Times New Roman" w:hAnsi="Times New Roman" w:hint="eastAsia"/>
                <w:szCs w:val="21"/>
              </w:rPr>
              <w:t>0~11:</w:t>
            </w:r>
            <w:r>
              <w:rPr>
                <w:rFonts w:ascii="Times New Roman" w:hAnsi="Times New Roman" w:hint="eastAsia"/>
                <w:szCs w:val="21"/>
              </w:rPr>
              <w:t>50</w:t>
            </w:r>
          </w:p>
        </w:tc>
        <w:tc>
          <w:tcPr>
            <w:tcW w:w="926" w:type="pct"/>
            <w:vAlign w:val="center"/>
          </w:tcPr>
          <w:p w:rsidR="00E93095" w:rsidRPr="008F0656" w:rsidRDefault="00E93095" w:rsidP="001D0AAE">
            <w:pPr>
              <w:jc w:val="center"/>
              <w:rPr>
                <w:rFonts w:ascii="Times New Roman"/>
              </w:rPr>
            </w:pPr>
            <w:r w:rsidRPr="008F0656">
              <w:rPr>
                <w:rFonts w:ascii="Times New Roman" w:hint="eastAsia"/>
              </w:rPr>
              <w:t>杨浦绿地</w:t>
            </w:r>
            <w:r w:rsidRPr="008F0656">
              <w:rPr>
                <w:rFonts w:ascii="Times New Roman" w:hAnsi="Times New Roman" w:hint="eastAsia"/>
              </w:rPr>
              <w:t>96</w:t>
            </w:r>
            <w:r w:rsidRPr="008F0656">
              <w:rPr>
                <w:rFonts w:ascii="Times New Roman" w:hint="eastAsia"/>
              </w:rPr>
              <w:t>街坊项目</w:t>
            </w:r>
          </w:p>
        </w:tc>
        <w:tc>
          <w:tcPr>
            <w:tcW w:w="2633" w:type="pct"/>
            <w:vAlign w:val="center"/>
          </w:tcPr>
          <w:p w:rsidR="00E93095" w:rsidRPr="008F0656" w:rsidRDefault="00E93095" w:rsidP="00E93095">
            <w:pPr>
              <w:jc w:val="left"/>
              <w:rPr>
                <w:rFonts w:ascii="Times New Roman" w:hAnsi="Times New Roman"/>
                <w:szCs w:val="21"/>
              </w:rPr>
            </w:pPr>
            <w:r w:rsidRPr="008F0656">
              <w:rPr>
                <w:rFonts w:ascii="Times New Roman" w:hAnsi="Times New Roman" w:hint="eastAsia"/>
                <w:color w:val="FF0000"/>
                <w:szCs w:val="21"/>
              </w:rPr>
              <w:t>○</w:t>
            </w:r>
            <w:r w:rsidRPr="008F0656">
              <w:rPr>
                <w:rFonts w:ascii="Times New Roman" w:hAnsi="Times New Roman" w:hint="eastAsia"/>
                <w:szCs w:val="21"/>
              </w:rPr>
              <w:t>上海</w:t>
            </w:r>
            <w:r>
              <w:rPr>
                <w:rFonts w:ascii="Times New Roman" w:hAnsi="Times New Roman" w:hint="eastAsia"/>
                <w:szCs w:val="21"/>
              </w:rPr>
              <w:t>首</w:t>
            </w:r>
            <w:r w:rsidRPr="008F0656">
              <w:rPr>
                <w:rFonts w:ascii="Times New Roman" w:hAnsi="Times New Roman" w:hint="eastAsia"/>
                <w:szCs w:val="21"/>
              </w:rPr>
              <w:t>个装配式高层综合办公楼，住建部装配式建筑科技示范项目</w:t>
            </w:r>
          </w:p>
          <w:p w:rsidR="00E93095" w:rsidRPr="008F0656" w:rsidRDefault="00E93095" w:rsidP="00E93095">
            <w:pPr>
              <w:jc w:val="left"/>
              <w:rPr>
                <w:rFonts w:ascii="Times New Roman" w:hAnsi="Times New Roman"/>
                <w:color w:val="FF0000"/>
                <w:szCs w:val="21"/>
              </w:rPr>
            </w:pPr>
            <w:r w:rsidRPr="008F0656">
              <w:rPr>
                <w:rFonts w:ascii="Times New Roman" w:hAnsi="Times New Roman" w:hint="eastAsia"/>
                <w:color w:val="FF0000"/>
                <w:szCs w:val="21"/>
              </w:rPr>
              <w:t>○</w:t>
            </w:r>
            <w:r w:rsidRPr="008F0656">
              <w:rPr>
                <w:rFonts w:ascii="Times New Roman" w:hAnsi="Times New Roman" w:hint="eastAsia"/>
                <w:szCs w:val="21"/>
              </w:rPr>
              <w:t>项目状态：结构封顶，内</w:t>
            </w:r>
            <w:proofErr w:type="gramStart"/>
            <w:r w:rsidRPr="008F0656">
              <w:rPr>
                <w:rFonts w:ascii="Times New Roman" w:hAnsi="Times New Roman" w:hint="eastAsia"/>
                <w:szCs w:val="21"/>
              </w:rPr>
              <w:t>装施工</w:t>
            </w:r>
            <w:proofErr w:type="gramEnd"/>
            <w:r w:rsidRPr="008F0656">
              <w:rPr>
                <w:rFonts w:ascii="Times New Roman" w:hAnsi="Times New Roman" w:hint="eastAsia"/>
                <w:szCs w:val="21"/>
              </w:rPr>
              <w:t>阶段</w:t>
            </w:r>
          </w:p>
        </w:tc>
        <w:tc>
          <w:tcPr>
            <w:tcW w:w="746" w:type="pct"/>
            <w:vAlign w:val="center"/>
          </w:tcPr>
          <w:p w:rsidR="00E93095" w:rsidRPr="008F0656" w:rsidRDefault="00E93095" w:rsidP="00401447">
            <w:pPr>
              <w:jc w:val="center"/>
              <w:rPr>
                <w:rFonts w:ascii="Times New Roman" w:hAnsi="Times New Roman"/>
                <w:szCs w:val="21"/>
              </w:rPr>
            </w:pPr>
            <w:r w:rsidRPr="008F0656">
              <w:rPr>
                <w:rFonts w:ascii="Times New Roman" w:hAnsi="Times New Roman"/>
                <w:szCs w:val="21"/>
              </w:rPr>
              <w:t>绿地地产项目部</w:t>
            </w:r>
          </w:p>
        </w:tc>
      </w:tr>
      <w:tr w:rsidR="00E93095" w:rsidRPr="008F0656" w:rsidTr="00BA2A6E">
        <w:trPr>
          <w:jc w:val="center"/>
        </w:trPr>
        <w:tc>
          <w:tcPr>
            <w:tcW w:w="695" w:type="pct"/>
            <w:vAlign w:val="center"/>
          </w:tcPr>
          <w:p w:rsidR="00E93095" w:rsidRPr="008F0656" w:rsidRDefault="00E93095" w:rsidP="00E93095">
            <w:pPr>
              <w:jc w:val="center"/>
              <w:rPr>
                <w:rFonts w:ascii="Times New Roman" w:hAnsi="Times New Roman"/>
                <w:szCs w:val="21"/>
              </w:rPr>
            </w:pPr>
            <w:r w:rsidRPr="008F0656">
              <w:rPr>
                <w:rFonts w:ascii="Times New Roman" w:hAnsi="Times New Roman" w:hint="eastAsia"/>
                <w:szCs w:val="21"/>
              </w:rPr>
              <w:t>11:</w:t>
            </w:r>
            <w:r>
              <w:rPr>
                <w:rFonts w:ascii="Times New Roman" w:hAnsi="Times New Roman" w:hint="eastAsia"/>
                <w:szCs w:val="21"/>
              </w:rPr>
              <w:t>50</w:t>
            </w:r>
            <w:r w:rsidRPr="008F0656">
              <w:rPr>
                <w:rFonts w:ascii="Times New Roman" w:hAnsi="Times New Roman" w:hint="eastAsia"/>
                <w:szCs w:val="21"/>
              </w:rPr>
              <w:t>~13:30</w:t>
            </w:r>
          </w:p>
        </w:tc>
        <w:tc>
          <w:tcPr>
            <w:tcW w:w="4305" w:type="pct"/>
            <w:gridSpan w:val="3"/>
            <w:vAlign w:val="center"/>
          </w:tcPr>
          <w:p w:rsidR="00E93095" w:rsidRPr="008F0656" w:rsidRDefault="00E93095" w:rsidP="004C52B8">
            <w:pPr>
              <w:jc w:val="center"/>
              <w:rPr>
                <w:rFonts w:ascii="Times New Roman" w:hAnsi="Times New Roman"/>
                <w:szCs w:val="21"/>
              </w:rPr>
            </w:pPr>
            <w:r w:rsidRPr="008F0656">
              <w:rPr>
                <w:rFonts w:ascii="Times New Roman" w:hAnsi="Times New Roman" w:hint="eastAsia"/>
                <w:szCs w:val="21"/>
              </w:rPr>
              <w:t>午餐</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sidRPr="008F0656">
              <w:rPr>
                <w:rFonts w:ascii="Times New Roman" w:hAnsi="Times New Roman" w:hint="eastAsia"/>
                <w:szCs w:val="21"/>
              </w:rPr>
              <w:t>13:30~15:30</w:t>
            </w:r>
          </w:p>
        </w:tc>
        <w:tc>
          <w:tcPr>
            <w:tcW w:w="926" w:type="pct"/>
            <w:vAlign w:val="center"/>
          </w:tcPr>
          <w:p w:rsidR="00E93095" w:rsidRPr="008F0656" w:rsidRDefault="00E93095" w:rsidP="00897514">
            <w:pPr>
              <w:jc w:val="center"/>
              <w:rPr>
                <w:rFonts w:ascii="Times New Roman" w:hAnsi="Times New Roman"/>
                <w:szCs w:val="21"/>
              </w:rPr>
            </w:pPr>
            <w:r w:rsidRPr="008F0656">
              <w:rPr>
                <w:rFonts w:ascii="Times New Roman" w:hint="eastAsia"/>
              </w:rPr>
              <w:t>绿地</w:t>
            </w:r>
            <w:proofErr w:type="gramStart"/>
            <w:r w:rsidRPr="008F0656">
              <w:rPr>
                <w:rFonts w:ascii="Times New Roman" w:hint="eastAsia"/>
              </w:rPr>
              <w:t>重固项目</w:t>
            </w:r>
            <w:proofErr w:type="gramEnd"/>
          </w:p>
        </w:tc>
        <w:tc>
          <w:tcPr>
            <w:tcW w:w="2633" w:type="pct"/>
            <w:vAlign w:val="center"/>
          </w:tcPr>
          <w:p w:rsidR="00E93095" w:rsidRPr="008F0656" w:rsidRDefault="00E93095" w:rsidP="004C52B8">
            <w:pPr>
              <w:jc w:val="left"/>
              <w:rPr>
                <w:rFonts w:ascii="Times New Roman" w:hAnsi="Times New Roman"/>
              </w:rPr>
            </w:pPr>
            <w:r w:rsidRPr="008F0656">
              <w:rPr>
                <w:rFonts w:ascii="Times New Roman" w:hAnsi="Times New Roman" w:hint="eastAsia"/>
                <w:color w:val="FF0000"/>
                <w:szCs w:val="21"/>
              </w:rPr>
              <w:t>○</w:t>
            </w:r>
            <w:r w:rsidRPr="008F0656">
              <w:rPr>
                <w:rFonts w:ascii="Times New Roman" w:hint="eastAsia"/>
              </w:rPr>
              <w:t>装配式建筑面积的比例为</w:t>
            </w:r>
            <w:r w:rsidRPr="008F0656">
              <w:rPr>
                <w:rFonts w:ascii="Times New Roman" w:hAnsi="Times New Roman" w:hint="eastAsia"/>
              </w:rPr>
              <w:t>100%</w:t>
            </w:r>
            <w:r w:rsidRPr="008F0656">
              <w:rPr>
                <w:rFonts w:ascii="Times New Roman" w:hint="eastAsia"/>
              </w:rPr>
              <w:t>，建筑单体预制装配率不低于</w:t>
            </w:r>
            <w:r w:rsidRPr="008F0656">
              <w:rPr>
                <w:rFonts w:ascii="Times New Roman" w:hAnsi="Times New Roman" w:hint="eastAsia"/>
              </w:rPr>
              <w:t>40%</w:t>
            </w:r>
            <w:r>
              <w:rPr>
                <w:rFonts w:ascii="Times New Roman" w:hint="eastAsia"/>
              </w:rPr>
              <w:t>，装配整体式剪力墙结构体系</w:t>
            </w:r>
          </w:p>
          <w:p w:rsidR="00E93095" w:rsidRPr="008F0656" w:rsidRDefault="00E93095" w:rsidP="004C52B8">
            <w:pPr>
              <w:jc w:val="left"/>
              <w:rPr>
                <w:rFonts w:ascii="Times New Roman" w:hAnsi="Times New Roman"/>
                <w:szCs w:val="21"/>
              </w:rPr>
            </w:pPr>
            <w:r w:rsidRPr="008F0656">
              <w:rPr>
                <w:rFonts w:ascii="Times New Roman" w:hAnsi="Times New Roman" w:hint="eastAsia"/>
                <w:color w:val="FF0000"/>
                <w:szCs w:val="21"/>
              </w:rPr>
              <w:t>○</w:t>
            </w:r>
            <w:r w:rsidRPr="008F0656">
              <w:rPr>
                <w:rFonts w:ascii="Times New Roman" w:hint="eastAsia"/>
              </w:rPr>
              <w:t>项目状态：构件吊装施工阶段</w:t>
            </w:r>
          </w:p>
        </w:tc>
        <w:tc>
          <w:tcPr>
            <w:tcW w:w="746" w:type="pct"/>
            <w:vAlign w:val="center"/>
          </w:tcPr>
          <w:p w:rsidR="00E93095" w:rsidRPr="008F0656" w:rsidRDefault="00E93095" w:rsidP="00AC044D">
            <w:pPr>
              <w:jc w:val="center"/>
              <w:rPr>
                <w:rFonts w:ascii="Times New Roman" w:hAnsi="Times New Roman"/>
                <w:szCs w:val="21"/>
              </w:rPr>
            </w:pPr>
            <w:r w:rsidRPr="008F0656">
              <w:rPr>
                <w:rFonts w:ascii="Times New Roman" w:hAnsi="Times New Roman"/>
                <w:szCs w:val="21"/>
              </w:rPr>
              <w:t>绿地地产项目</w:t>
            </w:r>
            <w:r w:rsidRPr="008F0656">
              <w:rPr>
                <w:rFonts w:ascii="Times New Roman" w:hAnsi="Times New Roman" w:hint="eastAsia"/>
                <w:szCs w:val="21"/>
              </w:rPr>
              <w:t>部</w:t>
            </w:r>
          </w:p>
        </w:tc>
      </w:tr>
      <w:tr w:rsidR="00E93095" w:rsidRPr="008F0656" w:rsidTr="00E93095">
        <w:trPr>
          <w:jc w:val="center"/>
        </w:trPr>
        <w:tc>
          <w:tcPr>
            <w:tcW w:w="695" w:type="pct"/>
            <w:vAlign w:val="center"/>
          </w:tcPr>
          <w:p w:rsidR="00E93095" w:rsidRPr="008F0656" w:rsidRDefault="00E93095" w:rsidP="0073642F">
            <w:pPr>
              <w:jc w:val="center"/>
              <w:rPr>
                <w:rFonts w:ascii="Times New Roman" w:hAnsi="Times New Roman"/>
                <w:szCs w:val="21"/>
              </w:rPr>
            </w:pPr>
            <w:r w:rsidRPr="008F0656">
              <w:rPr>
                <w:rFonts w:ascii="Times New Roman" w:hAnsi="Times New Roman" w:hint="eastAsia"/>
                <w:szCs w:val="21"/>
              </w:rPr>
              <w:t>15:30~1</w:t>
            </w:r>
            <w:r>
              <w:rPr>
                <w:rFonts w:ascii="Times New Roman" w:hAnsi="Times New Roman" w:hint="eastAsia"/>
                <w:szCs w:val="21"/>
              </w:rPr>
              <w:t>7</w:t>
            </w:r>
            <w:r w:rsidRPr="008F0656">
              <w:rPr>
                <w:rFonts w:ascii="Times New Roman" w:hAnsi="Times New Roman" w:hint="eastAsia"/>
                <w:szCs w:val="21"/>
              </w:rPr>
              <w:t>:</w:t>
            </w:r>
            <w:r>
              <w:rPr>
                <w:rFonts w:ascii="Times New Roman" w:hAnsi="Times New Roman" w:hint="eastAsia"/>
                <w:szCs w:val="21"/>
              </w:rPr>
              <w:t>3</w:t>
            </w:r>
            <w:r w:rsidRPr="008F0656">
              <w:rPr>
                <w:rFonts w:ascii="Times New Roman" w:hAnsi="Times New Roman" w:hint="eastAsia"/>
                <w:szCs w:val="21"/>
              </w:rPr>
              <w:t>0</w:t>
            </w:r>
          </w:p>
        </w:tc>
        <w:tc>
          <w:tcPr>
            <w:tcW w:w="926" w:type="pct"/>
            <w:vAlign w:val="center"/>
          </w:tcPr>
          <w:p w:rsidR="00E93095" w:rsidRPr="008F0656" w:rsidRDefault="00E93095" w:rsidP="008508FA">
            <w:pPr>
              <w:jc w:val="center"/>
              <w:rPr>
                <w:rFonts w:ascii="Times New Roman" w:hAnsi="Times New Roman"/>
                <w:szCs w:val="21"/>
              </w:rPr>
            </w:pPr>
            <w:r w:rsidRPr="008508FA">
              <w:rPr>
                <w:rFonts w:ascii="Times New Roman" w:hAnsi="Times New Roman" w:hint="eastAsia"/>
                <w:szCs w:val="21"/>
              </w:rPr>
              <w:t>上海住总工程材料有限公司</w:t>
            </w:r>
          </w:p>
        </w:tc>
        <w:tc>
          <w:tcPr>
            <w:tcW w:w="2633" w:type="pct"/>
            <w:vAlign w:val="center"/>
          </w:tcPr>
          <w:p w:rsidR="00E93095" w:rsidRPr="008F0656" w:rsidRDefault="00E93095" w:rsidP="00E93095">
            <w:pPr>
              <w:jc w:val="left"/>
              <w:rPr>
                <w:rFonts w:ascii="Times New Roman" w:hAnsi="Times New Roman"/>
                <w:szCs w:val="21"/>
              </w:rPr>
            </w:pPr>
            <w:r w:rsidRPr="008F0656">
              <w:rPr>
                <w:rFonts w:ascii="Times New Roman" w:hAnsi="Times New Roman" w:hint="eastAsia"/>
                <w:color w:val="FF0000"/>
                <w:szCs w:val="21"/>
              </w:rPr>
              <w:t>○</w:t>
            </w:r>
            <w:r w:rsidRPr="008508FA">
              <w:rPr>
                <w:rFonts w:ascii="Times New Roman" w:hAnsi="Times New Roman" w:hint="eastAsia"/>
                <w:szCs w:val="21"/>
              </w:rPr>
              <w:t>专门从事预制构件生产的厂家</w:t>
            </w:r>
            <w:r>
              <w:rPr>
                <w:rFonts w:ascii="Times New Roman" w:hAnsi="Times New Roman" w:hint="eastAsia"/>
                <w:szCs w:val="21"/>
              </w:rPr>
              <w:t>，</w:t>
            </w:r>
            <w:r w:rsidRPr="008508FA">
              <w:rPr>
                <w:rFonts w:ascii="Times New Roman" w:hAnsi="Times New Roman" w:hint="eastAsia"/>
                <w:szCs w:val="21"/>
              </w:rPr>
              <w:t>可以加工制造包括有叠合楼板、夹芯保温外墙等多种预制</w:t>
            </w:r>
            <w:r w:rsidRPr="008508FA">
              <w:rPr>
                <w:rFonts w:ascii="Times New Roman" w:hAnsi="Times New Roman" w:hint="eastAsia"/>
                <w:szCs w:val="21"/>
              </w:rPr>
              <w:t>PC</w:t>
            </w:r>
            <w:r>
              <w:rPr>
                <w:rFonts w:ascii="Times New Roman" w:hAnsi="Times New Roman" w:hint="eastAsia"/>
                <w:szCs w:val="21"/>
              </w:rPr>
              <w:t>构件</w:t>
            </w:r>
          </w:p>
        </w:tc>
        <w:tc>
          <w:tcPr>
            <w:tcW w:w="746" w:type="pct"/>
            <w:vAlign w:val="center"/>
          </w:tcPr>
          <w:p w:rsidR="00E93095" w:rsidRPr="008F0656" w:rsidRDefault="00E93095" w:rsidP="00AC044D">
            <w:pPr>
              <w:jc w:val="center"/>
              <w:rPr>
                <w:rFonts w:ascii="Times New Roman" w:hAnsi="Times New Roman"/>
                <w:szCs w:val="21"/>
              </w:rPr>
            </w:pPr>
            <w:r>
              <w:rPr>
                <w:rFonts w:ascii="Times New Roman" w:hAnsi="Times New Roman" w:hint="eastAsia"/>
                <w:szCs w:val="21"/>
              </w:rPr>
              <w:t>预制构件</w:t>
            </w:r>
            <w:r>
              <w:rPr>
                <w:rFonts w:ascii="Times New Roman" w:hAnsi="Times New Roman"/>
                <w:szCs w:val="21"/>
              </w:rPr>
              <w:t>厂</w:t>
            </w:r>
          </w:p>
        </w:tc>
      </w:tr>
      <w:tr w:rsidR="00E93095" w:rsidRPr="008F0656" w:rsidTr="00E93095">
        <w:trPr>
          <w:jc w:val="center"/>
        </w:trPr>
        <w:tc>
          <w:tcPr>
            <w:tcW w:w="5000" w:type="pct"/>
            <w:gridSpan w:val="4"/>
            <w:shd w:val="clear" w:color="auto" w:fill="F2F2F2" w:themeFill="background1" w:themeFillShade="F2"/>
            <w:vAlign w:val="center"/>
          </w:tcPr>
          <w:p w:rsidR="00D845F6" w:rsidRDefault="00E93095" w:rsidP="006D542C">
            <w:pPr>
              <w:jc w:val="center"/>
              <w:rPr>
                <w:rFonts w:ascii="Times New Roman" w:hAnsi="Times New Roman"/>
                <w:szCs w:val="21"/>
              </w:rPr>
            </w:pPr>
            <w:r w:rsidRPr="008F0656">
              <w:rPr>
                <w:rFonts w:ascii="Times New Roman" w:hAnsi="Times New Roman" w:hint="eastAsia"/>
                <w:szCs w:val="21"/>
              </w:rPr>
              <w:t>第</w:t>
            </w:r>
            <w:r>
              <w:rPr>
                <w:rFonts w:ascii="Times New Roman" w:hAnsi="Times New Roman" w:hint="eastAsia"/>
                <w:szCs w:val="21"/>
              </w:rPr>
              <w:t>三</w:t>
            </w:r>
            <w:r w:rsidRPr="008F0656">
              <w:rPr>
                <w:rFonts w:ascii="Times New Roman" w:hAnsi="Times New Roman" w:hint="eastAsia"/>
                <w:szCs w:val="21"/>
              </w:rPr>
              <w:t>天（</w:t>
            </w:r>
            <w:r w:rsidRPr="008F0656">
              <w:rPr>
                <w:rFonts w:ascii="Times New Roman" w:hAnsi="Times New Roman" w:hint="eastAsia"/>
                <w:szCs w:val="21"/>
              </w:rPr>
              <w:t>2017</w:t>
            </w:r>
            <w:r w:rsidRPr="008F0656">
              <w:rPr>
                <w:rFonts w:ascii="Times New Roman" w:hAnsi="Times New Roman" w:hint="eastAsia"/>
                <w:szCs w:val="21"/>
              </w:rPr>
              <w:t>年</w:t>
            </w:r>
            <w:r w:rsidRPr="008F0656">
              <w:rPr>
                <w:rFonts w:ascii="Times New Roman" w:hAnsi="Times New Roman" w:hint="eastAsia"/>
                <w:szCs w:val="21"/>
              </w:rPr>
              <w:t>6</w:t>
            </w:r>
            <w:r w:rsidRPr="008F0656">
              <w:rPr>
                <w:rFonts w:ascii="Times New Roman" w:hAnsi="Times New Roman" w:hint="eastAsia"/>
                <w:szCs w:val="21"/>
              </w:rPr>
              <w:t>月</w:t>
            </w:r>
            <w:r w:rsidRPr="008F0656">
              <w:rPr>
                <w:rFonts w:ascii="Times New Roman" w:hAnsi="Times New Roman" w:hint="eastAsia"/>
                <w:szCs w:val="21"/>
              </w:rPr>
              <w:t>9</w:t>
            </w:r>
            <w:r w:rsidRPr="008F0656">
              <w:rPr>
                <w:rFonts w:ascii="Times New Roman" w:hAnsi="Times New Roman" w:hint="eastAsia"/>
                <w:szCs w:val="21"/>
              </w:rPr>
              <w:t>日）</w:t>
            </w:r>
            <w:r w:rsidR="006D542C">
              <w:rPr>
                <w:rFonts w:ascii="Times New Roman" w:hAnsi="Times New Roman" w:hint="eastAsia"/>
                <w:szCs w:val="21"/>
              </w:rPr>
              <w:t xml:space="preserve"> </w:t>
            </w:r>
          </w:p>
          <w:p w:rsidR="00E93095" w:rsidRPr="008F0656" w:rsidRDefault="00E93095" w:rsidP="006D542C">
            <w:pPr>
              <w:jc w:val="center"/>
              <w:rPr>
                <w:rFonts w:ascii="Times New Roman" w:hAnsi="Times New Roman"/>
                <w:szCs w:val="21"/>
              </w:rPr>
            </w:pPr>
            <w:r w:rsidRPr="008F0656">
              <w:rPr>
                <w:rFonts w:ascii="Times New Roman" w:hAnsi="Times New Roman" w:hint="eastAsia"/>
                <w:szCs w:val="21"/>
              </w:rPr>
              <w:t>学术指导：</w:t>
            </w:r>
            <w:r w:rsidRPr="008F0656">
              <w:rPr>
                <w:rFonts w:ascii="Times New Roman" w:hAnsi="Times New Roman" w:hint="eastAsia"/>
                <w:b/>
                <w:bCs/>
                <w:color w:val="2B2B2B"/>
                <w:szCs w:val="21"/>
              </w:rPr>
              <w:t>李伟兴，</w:t>
            </w:r>
            <w:r w:rsidRPr="008F0656">
              <w:rPr>
                <w:rFonts w:ascii="Times New Roman" w:hAnsi="Times New Roman"/>
                <w:szCs w:val="21"/>
              </w:rPr>
              <w:t>上海天华建筑设计有限公司</w:t>
            </w:r>
            <w:r w:rsidRPr="008F0656">
              <w:rPr>
                <w:rFonts w:ascii="Times New Roman" w:hAnsi="Times New Roman" w:hint="eastAsia"/>
                <w:szCs w:val="21"/>
              </w:rPr>
              <w:t xml:space="preserve"> </w:t>
            </w:r>
            <w:r w:rsidRPr="008F0656">
              <w:rPr>
                <w:rFonts w:ascii="Times New Roman" w:hAnsi="Times New Roman" w:hint="eastAsia"/>
                <w:szCs w:val="21"/>
              </w:rPr>
              <w:t>副</w:t>
            </w:r>
            <w:r w:rsidRPr="008F0656">
              <w:rPr>
                <w:rFonts w:ascii="Times New Roman" w:hAnsi="Times New Roman"/>
                <w:szCs w:val="21"/>
              </w:rPr>
              <w:t>总工程师</w:t>
            </w:r>
          </w:p>
        </w:tc>
      </w:tr>
      <w:tr w:rsidR="00E93095" w:rsidRPr="008F0656" w:rsidTr="00E93095">
        <w:trPr>
          <w:jc w:val="center"/>
        </w:trPr>
        <w:tc>
          <w:tcPr>
            <w:tcW w:w="695" w:type="pct"/>
            <w:vAlign w:val="center"/>
          </w:tcPr>
          <w:p w:rsidR="00E93095" w:rsidRPr="008F0656" w:rsidRDefault="00E93095" w:rsidP="0073642F">
            <w:pPr>
              <w:jc w:val="center"/>
              <w:rPr>
                <w:rFonts w:ascii="Times New Roman" w:hAnsi="Times New Roman"/>
                <w:szCs w:val="21"/>
              </w:rPr>
            </w:pPr>
            <w:r w:rsidRPr="008F0656">
              <w:rPr>
                <w:rFonts w:ascii="Times New Roman" w:hAnsi="Times New Roman" w:hint="eastAsia"/>
                <w:szCs w:val="21"/>
              </w:rPr>
              <w:t>0</w:t>
            </w:r>
            <w:r>
              <w:rPr>
                <w:rFonts w:ascii="Times New Roman" w:hAnsi="Times New Roman" w:hint="eastAsia"/>
                <w:szCs w:val="21"/>
              </w:rPr>
              <w:t>9</w:t>
            </w:r>
            <w:r w:rsidRPr="008F0656">
              <w:rPr>
                <w:rFonts w:ascii="Times New Roman" w:hAnsi="Times New Roman" w:hint="eastAsia"/>
                <w:szCs w:val="21"/>
              </w:rPr>
              <w:t>:00~</w:t>
            </w:r>
            <w:r>
              <w:rPr>
                <w:rFonts w:ascii="Times New Roman" w:hAnsi="Times New Roman" w:hint="eastAsia"/>
                <w:szCs w:val="21"/>
              </w:rPr>
              <w:t>10</w:t>
            </w:r>
            <w:r w:rsidRPr="008F0656">
              <w:rPr>
                <w:rFonts w:ascii="Times New Roman" w:hAnsi="Times New Roman" w:hint="eastAsia"/>
                <w:szCs w:val="21"/>
              </w:rPr>
              <w:t>:30</w:t>
            </w:r>
          </w:p>
        </w:tc>
        <w:tc>
          <w:tcPr>
            <w:tcW w:w="926" w:type="pct"/>
            <w:vAlign w:val="center"/>
          </w:tcPr>
          <w:p w:rsidR="00E93095" w:rsidRPr="008F0656" w:rsidRDefault="00E93095" w:rsidP="004C52B8">
            <w:pPr>
              <w:jc w:val="center"/>
              <w:rPr>
                <w:rFonts w:ascii="Times New Roman" w:hAnsi="Times New Roman"/>
                <w:szCs w:val="21"/>
              </w:rPr>
            </w:pPr>
            <w:r w:rsidRPr="008F0656">
              <w:rPr>
                <w:rFonts w:ascii="Times New Roman" w:hint="eastAsia"/>
              </w:rPr>
              <w:t>市北高新区</w:t>
            </w:r>
            <w:r w:rsidRPr="008F0656">
              <w:rPr>
                <w:rFonts w:ascii="Times New Roman" w:hAnsi="Times New Roman" w:hint="eastAsia"/>
              </w:rPr>
              <w:t>09</w:t>
            </w:r>
            <w:r w:rsidRPr="008F0656">
              <w:rPr>
                <w:rFonts w:ascii="Times New Roman" w:hAnsi="Times New Roman"/>
              </w:rPr>
              <w:t>-03</w:t>
            </w:r>
            <w:r w:rsidRPr="008F0656">
              <w:rPr>
                <w:rFonts w:ascii="Times New Roman" w:hint="eastAsia"/>
              </w:rPr>
              <w:lastRenderedPageBreak/>
              <w:t>地块项目</w:t>
            </w:r>
          </w:p>
        </w:tc>
        <w:tc>
          <w:tcPr>
            <w:tcW w:w="2633" w:type="pct"/>
            <w:vAlign w:val="center"/>
          </w:tcPr>
          <w:p w:rsidR="00E93095" w:rsidRPr="008F0656" w:rsidRDefault="00E93095" w:rsidP="004C52B8">
            <w:pPr>
              <w:jc w:val="left"/>
              <w:rPr>
                <w:rFonts w:ascii="Times New Roman" w:hAnsi="Times New Roman"/>
              </w:rPr>
            </w:pPr>
            <w:r w:rsidRPr="008F0656">
              <w:rPr>
                <w:rFonts w:ascii="Times New Roman" w:hAnsi="Times New Roman" w:hint="eastAsia"/>
                <w:color w:val="FF0000"/>
                <w:szCs w:val="21"/>
              </w:rPr>
              <w:lastRenderedPageBreak/>
              <w:t>○</w:t>
            </w:r>
            <w:r w:rsidRPr="008F0656">
              <w:rPr>
                <w:rFonts w:ascii="Times New Roman" w:hAnsi="Times New Roman" w:hint="eastAsia"/>
                <w:szCs w:val="21"/>
              </w:rPr>
              <w:t>预制夹心保温剪力墙结构、装配整体式框架</w:t>
            </w:r>
            <w:r w:rsidRPr="008F0656">
              <w:rPr>
                <w:rFonts w:ascii="Times New Roman" w:hAnsi="Times New Roman" w:hint="eastAsia"/>
                <w:szCs w:val="21"/>
              </w:rPr>
              <w:t>-</w:t>
            </w:r>
            <w:r w:rsidRPr="008F0656">
              <w:rPr>
                <w:rFonts w:ascii="Times New Roman" w:hAnsi="Times New Roman" w:hint="eastAsia"/>
                <w:szCs w:val="21"/>
              </w:rPr>
              <w:t>现浇剪力</w:t>
            </w:r>
            <w:r w:rsidRPr="008F0656">
              <w:rPr>
                <w:rFonts w:ascii="Times New Roman" w:hAnsi="Times New Roman" w:hint="eastAsia"/>
                <w:szCs w:val="21"/>
              </w:rPr>
              <w:lastRenderedPageBreak/>
              <w:t>墙结构、装配整体式剪力墙结构</w:t>
            </w:r>
            <w:r w:rsidRPr="008F0656">
              <w:rPr>
                <w:rFonts w:ascii="Times New Roman" w:hint="eastAsia"/>
              </w:rPr>
              <w:t>在同一个项目中运用</w:t>
            </w:r>
          </w:p>
          <w:p w:rsidR="00E93095" w:rsidRPr="008F0656" w:rsidRDefault="00E93095" w:rsidP="004C52B8">
            <w:pPr>
              <w:jc w:val="left"/>
              <w:rPr>
                <w:rFonts w:ascii="Times New Roman" w:hAnsi="Times New Roman"/>
                <w:b/>
                <w:bCs/>
                <w:szCs w:val="21"/>
              </w:rPr>
            </w:pPr>
            <w:r w:rsidRPr="008F0656">
              <w:rPr>
                <w:rFonts w:ascii="Times New Roman" w:hAnsi="Times New Roman" w:hint="eastAsia"/>
                <w:color w:val="FF0000"/>
                <w:szCs w:val="21"/>
              </w:rPr>
              <w:t>○</w:t>
            </w:r>
            <w:r w:rsidRPr="008F0656">
              <w:rPr>
                <w:rFonts w:ascii="Times New Roman" w:hint="eastAsia"/>
              </w:rPr>
              <w:t>项目状态：构件吊装施工阶段</w:t>
            </w:r>
          </w:p>
        </w:tc>
        <w:tc>
          <w:tcPr>
            <w:tcW w:w="746" w:type="pct"/>
            <w:vAlign w:val="center"/>
          </w:tcPr>
          <w:p w:rsidR="00E93095" w:rsidRPr="008F0656" w:rsidRDefault="00E93095" w:rsidP="002450B8">
            <w:pPr>
              <w:jc w:val="center"/>
              <w:rPr>
                <w:rFonts w:ascii="Times New Roman" w:hAnsi="Times New Roman"/>
                <w:szCs w:val="21"/>
              </w:rPr>
            </w:pPr>
            <w:r w:rsidRPr="008F0656">
              <w:rPr>
                <w:rFonts w:ascii="Times New Roman" w:hAnsi="Times New Roman" w:hint="eastAsia"/>
                <w:szCs w:val="21"/>
              </w:rPr>
              <w:lastRenderedPageBreak/>
              <w:t>华发</w:t>
            </w:r>
            <w:r w:rsidRPr="008F0656">
              <w:rPr>
                <w:rFonts w:ascii="Times New Roman" w:hAnsi="Times New Roman"/>
                <w:szCs w:val="21"/>
              </w:rPr>
              <w:t>地产项目</w:t>
            </w:r>
            <w:r w:rsidRPr="008F0656">
              <w:rPr>
                <w:rFonts w:ascii="Times New Roman" w:hAnsi="Times New Roman" w:hint="eastAsia"/>
                <w:szCs w:val="21"/>
              </w:rPr>
              <w:lastRenderedPageBreak/>
              <w:t>部</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Pr>
                <w:rFonts w:ascii="Times New Roman" w:hAnsi="Times New Roman" w:hint="eastAsia"/>
                <w:szCs w:val="21"/>
              </w:rPr>
              <w:lastRenderedPageBreak/>
              <w:t>10</w:t>
            </w:r>
            <w:r w:rsidRPr="008F0656">
              <w:rPr>
                <w:rFonts w:ascii="Times New Roman" w:hAnsi="Times New Roman" w:hint="eastAsia"/>
                <w:szCs w:val="21"/>
              </w:rPr>
              <w:t>:30~11:30</w:t>
            </w:r>
          </w:p>
        </w:tc>
        <w:tc>
          <w:tcPr>
            <w:tcW w:w="926" w:type="pct"/>
            <w:vAlign w:val="center"/>
          </w:tcPr>
          <w:p w:rsidR="00E93095" w:rsidRPr="008F0656" w:rsidRDefault="00E93095" w:rsidP="004C52B8">
            <w:pPr>
              <w:jc w:val="center"/>
              <w:rPr>
                <w:rFonts w:ascii="Times New Roman" w:hAnsi="Times New Roman"/>
                <w:szCs w:val="21"/>
              </w:rPr>
            </w:pPr>
            <w:r w:rsidRPr="008F0656">
              <w:rPr>
                <w:rFonts w:ascii="Times New Roman" w:hint="eastAsia"/>
              </w:rPr>
              <w:t>宝山区大场镇</w:t>
            </w:r>
            <w:r w:rsidRPr="008F0656">
              <w:rPr>
                <w:rFonts w:ascii="Times New Roman" w:hAnsi="Times New Roman"/>
              </w:rPr>
              <w:t>38-02</w:t>
            </w:r>
            <w:r w:rsidRPr="008F0656">
              <w:rPr>
                <w:rFonts w:ascii="Times New Roman" w:hint="eastAsia"/>
              </w:rPr>
              <w:t>地块项目</w:t>
            </w:r>
          </w:p>
        </w:tc>
        <w:tc>
          <w:tcPr>
            <w:tcW w:w="2633" w:type="pct"/>
            <w:vAlign w:val="center"/>
          </w:tcPr>
          <w:p w:rsidR="00E93095" w:rsidRDefault="00E93095" w:rsidP="008F0656">
            <w:pPr>
              <w:jc w:val="left"/>
              <w:rPr>
                <w:rFonts w:ascii="Times New Roman" w:hAnsi="Times New Roman"/>
                <w:szCs w:val="21"/>
              </w:rPr>
            </w:pPr>
            <w:r w:rsidRPr="008F0656">
              <w:rPr>
                <w:rFonts w:ascii="Times New Roman" w:hAnsi="Times New Roman" w:hint="eastAsia"/>
                <w:color w:val="FF0000"/>
                <w:szCs w:val="21"/>
              </w:rPr>
              <w:t>○</w:t>
            </w:r>
            <w:r w:rsidR="007675D6" w:rsidRPr="006D1AFC">
              <w:rPr>
                <w:rFonts w:ascii="Times New Roman" w:hAnsi="Times New Roman" w:hint="eastAsia"/>
                <w:szCs w:val="21"/>
              </w:rPr>
              <w:t>项目</w:t>
            </w:r>
            <w:r w:rsidR="007675D6" w:rsidRPr="006D1AFC">
              <w:rPr>
                <w:rFonts w:ascii="Times New Roman" w:hAnsi="Times New Roman" w:hint="eastAsia"/>
                <w:szCs w:val="21"/>
              </w:rPr>
              <w:t>50%</w:t>
            </w:r>
            <w:r w:rsidR="007675D6" w:rsidRPr="006D1AFC">
              <w:rPr>
                <w:rFonts w:ascii="Times New Roman" w:hAnsi="Times New Roman" w:hint="eastAsia"/>
                <w:szCs w:val="21"/>
              </w:rPr>
              <w:t>的面积做预制，预制率</w:t>
            </w:r>
            <w:r w:rsidR="007675D6" w:rsidRPr="006D1AFC">
              <w:rPr>
                <w:rFonts w:ascii="Times New Roman" w:hAnsi="Times New Roman" w:hint="eastAsia"/>
                <w:szCs w:val="21"/>
              </w:rPr>
              <w:t>25%</w:t>
            </w:r>
            <w:r w:rsidR="007675D6" w:rsidRPr="006D1AFC">
              <w:rPr>
                <w:rFonts w:ascii="Times New Roman" w:hAnsi="Times New Roman" w:hint="eastAsia"/>
                <w:szCs w:val="21"/>
              </w:rPr>
              <w:t>，</w:t>
            </w:r>
            <w:r w:rsidR="007675D6">
              <w:rPr>
                <w:rFonts w:ascii="Times New Roman" w:hAnsi="Times New Roman" w:hint="eastAsia"/>
                <w:szCs w:val="21"/>
              </w:rPr>
              <w:t>采用夹心保温剪力墙体系</w:t>
            </w:r>
          </w:p>
          <w:p w:rsidR="00E93095" w:rsidRPr="008F0656" w:rsidRDefault="00E93095" w:rsidP="008F0656">
            <w:pPr>
              <w:jc w:val="left"/>
              <w:rPr>
                <w:rFonts w:ascii="Times New Roman" w:hAnsi="Times New Roman"/>
                <w:b/>
                <w:bCs/>
                <w:szCs w:val="21"/>
              </w:rPr>
            </w:pPr>
            <w:r w:rsidRPr="008F0656">
              <w:rPr>
                <w:rFonts w:ascii="Times New Roman" w:hAnsi="Times New Roman" w:hint="eastAsia"/>
                <w:color w:val="FF0000"/>
                <w:szCs w:val="21"/>
              </w:rPr>
              <w:t>○</w:t>
            </w:r>
            <w:r w:rsidRPr="008F0656">
              <w:rPr>
                <w:rFonts w:ascii="Times New Roman" w:hint="eastAsia"/>
              </w:rPr>
              <w:t>项目状态：构件吊装施工阶段</w:t>
            </w:r>
          </w:p>
        </w:tc>
        <w:tc>
          <w:tcPr>
            <w:tcW w:w="746" w:type="pct"/>
            <w:vAlign w:val="center"/>
          </w:tcPr>
          <w:p w:rsidR="00E93095" w:rsidRPr="008F0656" w:rsidRDefault="00E93095" w:rsidP="002450B8">
            <w:pPr>
              <w:jc w:val="center"/>
              <w:rPr>
                <w:rFonts w:ascii="Times New Roman" w:hAnsi="Times New Roman"/>
                <w:szCs w:val="21"/>
              </w:rPr>
            </w:pPr>
            <w:r w:rsidRPr="008F0656">
              <w:rPr>
                <w:rFonts w:ascii="Times New Roman" w:hAnsi="Times New Roman" w:hint="eastAsia"/>
                <w:szCs w:val="21"/>
              </w:rPr>
              <w:t>招商地产</w:t>
            </w:r>
            <w:r w:rsidRPr="008F0656">
              <w:rPr>
                <w:rFonts w:ascii="Times New Roman" w:hAnsi="Times New Roman"/>
                <w:szCs w:val="21"/>
              </w:rPr>
              <w:t>项目</w:t>
            </w:r>
            <w:r w:rsidRPr="008F0656">
              <w:rPr>
                <w:rFonts w:ascii="Times New Roman" w:hAnsi="Times New Roman" w:hint="eastAsia"/>
                <w:szCs w:val="21"/>
              </w:rPr>
              <w:t>部</w:t>
            </w:r>
          </w:p>
        </w:tc>
      </w:tr>
      <w:tr w:rsidR="00E93095" w:rsidRPr="008F0656" w:rsidTr="00402E60">
        <w:trPr>
          <w:jc w:val="center"/>
        </w:trPr>
        <w:tc>
          <w:tcPr>
            <w:tcW w:w="695" w:type="pct"/>
            <w:vAlign w:val="center"/>
          </w:tcPr>
          <w:p w:rsidR="00E93095" w:rsidRPr="008F0656" w:rsidRDefault="00E93095" w:rsidP="00415C33">
            <w:pPr>
              <w:jc w:val="center"/>
              <w:rPr>
                <w:rFonts w:ascii="Times New Roman" w:hAnsi="Times New Roman"/>
                <w:szCs w:val="21"/>
              </w:rPr>
            </w:pPr>
            <w:r w:rsidRPr="008F0656">
              <w:rPr>
                <w:rFonts w:ascii="Times New Roman" w:hAnsi="Times New Roman" w:hint="eastAsia"/>
                <w:szCs w:val="21"/>
              </w:rPr>
              <w:t>11:30~13:30</w:t>
            </w:r>
          </w:p>
        </w:tc>
        <w:tc>
          <w:tcPr>
            <w:tcW w:w="4305" w:type="pct"/>
            <w:gridSpan w:val="3"/>
            <w:vAlign w:val="center"/>
          </w:tcPr>
          <w:p w:rsidR="00E93095" w:rsidRPr="008F0656" w:rsidRDefault="00E93095" w:rsidP="00402E60">
            <w:pPr>
              <w:jc w:val="center"/>
              <w:rPr>
                <w:rFonts w:ascii="Times New Roman" w:hAnsi="Times New Roman"/>
                <w:b/>
                <w:bCs/>
                <w:szCs w:val="21"/>
              </w:rPr>
            </w:pPr>
            <w:r w:rsidRPr="008F0656">
              <w:rPr>
                <w:rFonts w:ascii="Times New Roman" w:hAnsi="Times New Roman"/>
                <w:b/>
                <w:bCs/>
                <w:szCs w:val="21"/>
              </w:rPr>
              <w:t>午餐</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sidRPr="008F0656">
              <w:rPr>
                <w:rFonts w:ascii="Times New Roman" w:hAnsi="Times New Roman" w:hint="eastAsia"/>
                <w:szCs w:val="21"/>
              </w:rPr>
              <w:t>13:30~14:00</w:t>
            </w:r>
          </w:p>
        </w:tc>
        <w:tc>
          <w:tcPr>
            <w:tcW w:w="926" w:type="pct"/>
            <w:vAlign w:val="center"/>
          </w:tcPr>
          <w:p w:rsidR="00E93095" w:rsidRPr="008F0656" w:rsidRDefault="00E93095" w:rsidP="005B4764">
            <w:pPr>
              <w:jc w:val="center"/>
              <w:rPr>
                <w:rFonts w:ascii="Times New Roman" w:hAnsi="Times New Roman"/>
                <w:b/>
                <w:bCs/>
                <w:szCs w:val="21"/>
              </w:rPr>
            </w:pPr>
            <w:r w:rsidRPr="008F0656">
              <w:rPr>
                <w:rFonts w:ascii="Times New Roman" w:eastAsia="华文中宋" w:hAnsi="Times New Roman" w:cs="Helvetica" w:hint="eastAsia"/>
                <w:kern w:val="0"/>
                <w:szCs w:val="21"/>
              </w:rPr>
              <w:t>学术交流</w:t>
            </w:r>
          </w:p>
        </w:tc>
        <w:tc>
          <w:tcPr>
            <w:tcW w:w="2633" w:type="pct"/>
            <w:vAlign w:val="center"/>
          </w:tcPr>
          <w:p w:rsidR="00E93095" w:rsidRPr="008F0656" w:rsidRDefault="00E93095" w:rsidP="005B4764">
            <w:pPr>
              <w:pStyle w:val="a5"/>
              <w:spacing w:before="0" w:beforeAutospacing="0" w:after="0" w:afterAutospacing="0" w:line="207" w:lineRule="atLeast"/>
              <w:rPr>
                <w:rFonts w:ascii="Times New Roman" w:eastAsiaTheme="minorEastAsia" w:hAnsi="Times New Roman" w:cstheme="minorBidi"/>
                <w:b/>
                <w:bCs/>
                <w:kern w:val="2"/>
                <w:sz w:val="21"/>
                <w:szCs w:val="21"/>
              </w:rPr>
            </w:pPr>
            <w:r>
              <w:rPr>
                <w:rFonts w:ascii="Times New Roman" w:eastAsiaTheme="minorEastAsia" w:hAnsi="Times New Roman" w:cstheme="minorBidi" w:hint="eastAsia"/>
                <w:b/>
                <w:bCs/>
                <w:kern w:val="2"/>
                <w:sz w:val="21"/>
                <w:szCs w:val="21"/>
              </w:rPr>
              <w:t>报告</w:t>
            </w:r>
            <w:r w:rsidRPr="008F0656">
              <w:rPr>
                <w:rFonts w:ascii="Times New Roman" w:eastAsiaTheme="minorEastAsia" w:hAnsi="Times New Roman" w:cstheme="minorBidi" w:hint="eastAsia"/>
                <w:b/>
                <w:bCs/>
                <w:kern w:val="2"/>
                <w:sz w:val="21"/>
                <w:szCs w:val="21"/>
              </w:rPr>
              <w:t>主题：预制双</w:t>
            </w:r>
            <w:r w:rsidRPr="008F0656">
              <w:rPr>
                <w:rFonts w:ascii="Times New Roman" w:eastAsiaTheme="minorEastAsia" w:hAnsi="Times New Roman" w:cstheme="minorBidi" w:hint="eastAsia"/>
                <w:b/>
                <w:bCs/>
                <w:kern w:val="2"/>
                <w:sz w:val="21"/>
                <w:szCs w:val="21"/>
              </w:rPr>
              <w:t>T</w:t>
            </w:r>
            <w:r w:rsidRPr="008F0656">
              <w:rPr>
                <w:rFonts w:ascii="Times New Roman" w:eastAsiaTheme="minorEastAsia" w:hAnsi="Times New Roman" w:cstheme="minorBidi" w:hint="eastAsia"/>
                <w:b/>
                <w:bCs/>
                <w:kern w:val="2"/>
                <w:sz w:val="21"/>
                <w:szCs w:val="21"/>
              </w:rPr>
              <w:t>板在大型商业项目中的应用实践</w:t>
            </w:r>
          </w:p>
        </w:tc>
        <w:tc>
          <w:tcPr>
            <w:tcW w:w="746" w:type="pct"/>
            <w:vAlign w:val="center"/>
          </w:tcPr>
          <w:p w:rsidR="00E93095" w:rsidRPr="00E93095" w:rsidRDefault="006D542C" w:rsidP="00251F5D">
            <w:pPr>
              <w:jc w:val="center"/>
              <w:rPr>
                <w:rFonts w:ascii="Times New Roman" w:hAnsi="Times New Roman"/>
                <w:szCs w:val="21"/>
              </w:rPr>
            </w:pPr>
            <w:r>
              <w:rPr>
                <w:rFonts w:ascii="Times New Roman" w:hAnsi="Times New Roman"/>
                <w:szCs w:val="21"/>
              </w:rPr>
              <w:t>万达</w:t>
            </w:r>
            <w:r w:rsidR="00E93095" w:rsidRPr="008F0656">
              <w:rPr>
                <w:rFonts w:ascii="Times New Roman" w:hAnsi="Times New Roman"/>
                <w:szCs w:val="21"/>
              </w:rPr>
              <w:t>项目</w:t>
            </w:r>
            <w:r w:rsidR="00E93095" w:rsidRPr="008F0656">
              <w:rPr>
                <w:rFonts w:ascii="Times New Roman" w:hAnsi="Times New Roman" w:hint="eastAsia"/>
                <w:szCs w:val="21"/>
              </w:rPr>
              <w:t>部</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sidRPr="008F0656">
              <w:rPr>
                <w:rFonts w:ascii="Times New Roman" w:hAnsi="Times New Roman" w:hint="eastAsia"/>
                <w:szCs w:val="21"/>
              </w:rPr>
              <w:t>14:00~16:30</w:t>
            </w:r>
          </w:p>
        </w:tc>
        <w:tc>
          <w:tcPr>
            <w:tcW w:w="926" w:type="pct"/>
            <w:vAlign w:val="center"/>
          </w:tcPr>
          <w:p w:rsidR="00E93095" w:rsidRPr="008F0656" w:rsidRDefault="00E93095" w:rsidP="00897514">
            <w:pPr>
              <w:jc w:val="center"/>
              <w:rPr>
                <w:rFonts w:ascii="Times New Roman" w:hAnsi="Times New Roman"/>
                <w:b/>
                <w:bCs/>
                <w:szCs w:val="21"/>
              </w:rPr>
            </w:pPr>
            <w:r w:rsidRPr="008F0656">
              <w:rPr>
                <w:rFonts w:ascii="Times New Roman" w:hAnsi="Times New Roman" w:hint="eastAsia"/>
                <w:b/>
                <w:bCs/>
                <w:szCs w:val="21"/>
              </w:rPr>
              <w:t>万达广场</w:t>
            </w:r>
          </w:p>
        </w:tc>
        <w:tc>
          <w:tcPr>
            <w:tcW w:w="2633" w:type="pct"/>
            <w:vAlign w:val="center"/>
          </w:tcPr>
          <w:p w:rsidR="00E93095" w:rsidRPr="007675D6" w:rsidRDefault="00E93095" w:rsidP="004C52B8">
            <w:pPr>
              <w:rPr>
                <w:rFonts w:ascii="Times New Roman" w:hAnsi="Times New Roman"/>
              </w:rPr>
            </w:pPr>
            <w:r w:rsidRPr="008F0656">
              <w:rPr>
                <w:rFonts w:ascii="Times New Roman" w:hAnsi="Times New Roman" w:hint="eastAsia"/>
                <w:color w:val="FF0000"/>
                <w:szCs w:val="21"/>
              </w:rPr>
              <w:t>○</w:t>
            </w:r>
            <w:r w:rsidRPr="008F0656">
              <w:rPr>
                <w:rFonts w:ascii="Times New Roman" w:hAnsi="Times New Roman" w:hint="eastAsia"/>
              </w:rPr>
              <w:t>上部结构采用装配整体式框架结构，</w:t>
            </w:r>
            <w:proofErr w:type="gramStart"/>
            <w:r w:rsidRPr="008F0656">
              <w:rPr>
                <w:rFonts w:ascii="Times New Roman" w:hAnsi="Times New Roman" w:hint="eastAsia"/>
              </w:rPr>
              <w:t>柱均现浇</w:t>
            </w:r>
            <w:proofErr w:type="gramEnd"/>
            <w:r w:rsidRPr="008F0656">
              <w:rPr>
                <w:rFonts w:ascii="Times New Roman" w:hAnsi="Times New Roman" w:hint="eastAsia"/>
              </w:rPr>
              <w:t>，单体建筑预制率达到</w:t>
            </w:r>
            <w:r w:rsidRPr="008F0656">
              <w:rPr>
                <w:rFonts w:ascii="Times New Roman" w:hAnsi="Times New Roman"/>
              </w:rPr>
              <w:t>30%</w:t>
            </w:r>
          </w:p>
          <w:p w:rsidR="00E93095" w:rsidRPr="00655FF7" w:rsidRDefault="00E93095" w:rsidP="004C52B8">
            <w:pPr>
              <w:rPr>
                <w:rFonts w:ascii="Times New Roman" w:hAnsi="Times New Roman"/>
                <w:bCs/>
                <w:szCs w:val="21"/>
              </w:rPr>
            </w:pPr>
            <w:r w:rsidRPr="008F0656">
              <w:rPr>
                <w:rFonts w:ascii="Times New Roman" w:hAnsi="Times New Roman" w:hint="eastAsia"/>
                <w:color w:val="FF0000"/>
                <w:szCs w:val="21"/>
              </w:rPr>
              <w:t>○</w:t>
            </w:r>
            <w:r w:rsidRPr="008F0656">
              <w:rPr>
                <w:rFonts w:ascii="Times New Roman" w:hint="eastAsia"/>
              </w:rPr>
              <w:t>项目状态：构件吊装施工阶段</w:t>
            </w:r>
          </w:p>
        </w:tc>
        <w:tc>
          <w:tcPr>
            <w:tcW w:w="746" w:type="pct"/>
            <w:vAlign w:val="center"/>
          </w:tcPr>
          <w:p w:rsidR="00E93095" w:rsidRPr="00E93095" w:rsidRDefault="006D542C" w:rsidP="00251F5D">
            <w:pPr>
              <w:jc w:val="center"/>
              <w:rPr>
                <w:rFonts w:ascii="Times New Roman" w:hAnsi="Times New Roman"/>
                <w:szCs w:val="21"/>
              </w:rPr>
            </w:pPr>
            <w:r>
              <w:rPr>
                <w:rFonts w:ascii="Times New Roman" w:hAnsi="Times New Roman"/>
                <w:szCs w:val="21"/>
              </w:rPr>
              <w:t>万达</w:t>
            </w:r>
            <w:r w:rsidR="00E93095" w:rsidRPr="008F0656">
              <w:rPr>
                <w:rFonts w:ascii="Times New Roman" w:hAnsi="Times New Roman"/>
                <w:szCs w:val="21"/>
              </w:rPr>
              <w:t>项目</w:t>
            </w:r>
            <w:r>
              <w:rPr>
                <w:rFonts w:ascii="Times New Roman" w:hAnsi="Times New Roman" w:hint="eastAsia"/>
                <w:szCs w:val="21"/>
              </w:rPr>
              <w:t>部</w:t>
            </w:r>
          </w:p>
        </w:tc>
      </w:tr>
    </w:tbl>
    <w:p w:rsidR="00897514" w:rsidRPr="00E976E7" w:rsidRDefault="00897514" w:rsidP="00897514">
      <w:pPr>
        <w:jc w:val="center"/>
        <w:rPr>
          <w:rFonts w:ascii="Times New Roman" w:hAnsi="Times New Roman"/>
          <w:sz w:val="24"/>
          <w:szCs w:val="24"/>
        </w:rPr>
      </w:pPr>
      <w:r w:rsidRPr="00E976E7">
        <w:rPr>
          <w:rFonts w:ascii="Times New Roman" w:hAnsi="Times New Roman" w:hint="eastAsia"/>
          <w:sz w:val="24"/>
          <w:szCs w:val="24"/>
        </w:rPr>
        <w:t>【项目</w:t>
      </w:r>
      <w:r w:rsidR="000F66B4" w:rsidRPr="00E976E7">
        <w:rPr>
          <w:rFonts w:ascii="Times New Roman" w:hAnsi="Times New Roman" w:hint="eastAsia"/>
          <w:sz w:val="24"/>
          <w:szCs w:val="24"/>
        </w:rPr>
        <w:t>简介</w:t>
      </w:r>
      <w:r w:rsidRPr="00E976E7">
        <w:rPr>
          <w:rFonts w:ascii="Times New Roman" w:hAnsi="Times New Roman" w:hint="eastAsia"/>
          <w:sz w:val="24"/>
          <w:szCs w:val="24"/>
        </w:rPr>
        <w:t>】</w:t>
      </w:r>
    </w:p>
    <w:p w:rsidR="00EB365C" w:rsidRPr="008F0656" w:rsidRDefault="00EB365C" w:rsidP="00EB365C">
      <w:pPr>
        <w:rPr>
          <w:rFonts w:ascii="Times New Roman" w:hAnsi="Times New Roman"/>
          <w:b/>
        </w:rPr>
      </w:pPr>
      <w:r w:rsidRPr="008F0656">
        <w:rPr>
          <w:rFonts w:ascii="Times New Roman" w:hAnsi="Times New Roman" w:hint="eastAsia"/>
          <w:b/>
        </w:rPr>
        <w:t xml:space="preserve">1 </w:t>
      </w:r>
      <w:r w:rsidRPr="008F0656">
        <w:rPr>
          <w:rFonts w:ascii="Times New Roman" w:hint="eastAsia"/>
          <w:b/>
        </w:rPr>
        <w:t>杨浦绿地</w:t>
      </w:r>
      <w:r w:rsidRPr="008F0656">
        <w:rPr>
          <w:rFonts w:ascii="Times New Roman" w:hAnsi="Times New Roman" w:hint="eastAsia"/>
          <w:b/>
        </w:rPr>
        <w:t>96</w:t>
      </w:r>
      <w:r w:rsidRPr="008F0656">
        <w:rPr>
          <w:rFonts w:ascii="Times New Roman" w:hint="eastAsia"/>
          <w:b/>
        </w:rPr>
        <w:t>街坊项目（绿地地产）</w:t>
      </w:r>
    </w:p>
    <w:p w:rsidR="00EB365C" w:rsidRPr="008F0656" w:rsidRDefault="00EB365C" w:rsidP="00EB365C">
      <w:pPr>
        <w:ind w:firstLineChars="200" w:firstLine="420"/>
        <w:rPr>
          <w:rFonts w:ascii="Times New Roman" w:hAnsi="Times New Roman"/>
        </w:rPr>
      </w:pPr>
      <w:r w:rsidRPr="008F0656">
        <w:rPr>
          <w:rFonts w:ascii="Times New Roman" w:hint="eastAsia"/>
        </w:rPr>
        <w:t>装配整体式框架</w:t>
      </w:r>
      <w:r w:rsidRPr="008F0656">
        <w:rPr>
          <w:rFonts w:ascii="Times New Roman" w:hAnsi="Times New Roman" w:hint="eastAsia"/>
        </w:rPr>
        <w:t>-</w:t>
      </w:r>
      <w:r w:rsidRPr="008F0656">
        <w:rPr>
          <w:rFonts w:ascii="Times New Roman" w:hint="eastAsia"/>
        </w:rPr>
        <w:t>核心筒体系，</w:t>
      </w:r>
      <w:r w:rsidRPr="008F0656">
        <w:rPr>
          <w:rFonts w:ascii="Times New Roman" w:hAnsi="Times New Roman" w:hint="eastAsia"/>
        </w:rPr>
        <w:t>18</w:t>
      </w:r>
      <w:r w:rsidRPr="008F0656">
        <w:rPr>
          <w:rFonts w:ascii="Times New Roman" w:hint="eastAsia"/>
        </w:rPr>
        <w:t>层办公，</w:t>
      </w:r>
      <w:r w:rsidRPr="008F0656">
        <w:rPr>
          <w:rFonts w:ascii="Times New Roman" w:hAnsi="Times New Roman" w:hint="eastAsia"/>
        </w:rPr>
        <w:t>78</w:t>
      </w:r>
      <w:r w:rsidR="008F0656" w:rsidRPr="008F0656">
        <w:rPr>
          <w:rFonts w:ascii="Times New Roman" w:hAnsi="Times New Roman" w:hint="eastAsia"/>
        </w:rPr>
        <w:t>m</w:t>
      </w:r>
      <w:r w:rsidRPr="008F0656">
        <w:rPr>
          <w:rFonts w:ascii="Times New Roman" w:hint="eastAsia"/>
        </w:rPr>
        <w:t>，预制率</w:t>
      </w:r>
      <w:r w:rsidRPr="008F0656">
        <w:rPr>
          <w:rFonts w:ascii="Times New Roman" w:hAnsi="Times New Roman" w:hint="eastAsia"/>
        </w:rPr>
        <w:t>40%</w:t>
      </w:r>
      <w:r w:rsidRPr="008F0656">
        <w:rPr>
          <w:rFonts w:ascii="Times New Roman" w:hint="eastAsia"/>
        </w:rPr>
        <w:t>，上海市第一个装配式高层综合办公楼，</w:t>
      </w:r>
      <w:r w:rsidRPr="008F0656">
        <w:rPr>
          <w:rFonts w:ascii="Times New Roman" w:hAnsi="Times New Roman" w:hint="eastAsia"/>
        </w:rPr>
        <w:t>2016</w:t>
      </w:r>
      <w:r w:rsidRPr="008F0656">
        <w:rPr>
          <w:rFonts w:ascii="Times New Roman" w:hint="eastAsia"/>
        </w:rPr>
        <w:t>年</w:t>
      </w:r>
      <w:r w:rsidRPr="008F0656">
        <w:rPr>
          <w:rFonts w:ascii="Times New Roman" w:hAnsi="Times New Roman" w:hint="eastAsia"/>
        </w:rPr>
        <w:t>8</w:t>
      </w:r>
      <w:r w:rsidRPr="008F0656">
        <w:rPr>
          <w:rFonts w:ascii="Times New Roman" w:hint="eastAsia"/>
        </w:rPr>
        <w:t>月</w:t>
      </w:r>
      <w:proofErr w:type="gramStart"/>
      <w:r w:rsidRPr="008F0656">
        <w:rPr>
          <w:rFonts w:ascii="Times New Roman" w:hint="eastAsia"/>
        </w:rPr>
        <w:t>入选住</w:t>
      </w:r>
      <w:proofErr w:type="gramEnd"/>
      <w:r w:rsidRPr="008F0656">
        <w:rPr>
          <w:rFonts w:ascii="Times New Roman" w:hint="eastAsia"/>
        </w:rPr>
        <w:t>建部装配式建筑科技示范项目。预制范围为</w:t>
      </w:r>
      <w:r w:rsidR="008F0656" w:rsidRPr="008F0656">
        <w:rPr>
          <w:rFonts w:ascii="Times New Roman" w:hAnsi="Times New Roman" w:hint="eastAsia"/>
        </w:rPr>
        <w:t>1~3</w:t>
      </w:r>
      <w:r w:rsidRPr="008F0656">
        <w:rPr>
          <w:rFonts w:ascii="Times New Roman" w:hint="eastAsia"/>
        </w:rPr>
        <w:t>层采用现浇，</w:t>
      </w:r>
      <w:r w:rsidR="008F0656" w:rsidRPr="008F0656">
        <w:rPr>
          <w:rFonts w:ascii="Times New Roman" w:hAnsi="Times New Roman" w:hint="eastAsia"/>
        </w:rPr>
        <w:t>4</w:t>
      </w:r>
      <w:r w:rsidRPr="008F0656">
        <w:rPr>
          <w:rFonts w:ascii="Times New Roman" w:hint="eastAsia"/>
        </w:rPr>
        <w:t>层及以上为预制；预制构件为预制框架柱、核心筒外叠合梁、叠合楼板、楼梯；竖向连接方式采用灌浆套筒连接。</w:t>
      </w:r>
    </w:p>
    <w:p w:rsidR="00EB365C" w:rsidRDefault="00EB365C" w:rsidP="00B53BB7">
      <w:pPr>
        <w:jc w:val="center"/>
        <w:rPr>
          <w:rFonts w:ascii="Times New Roman" w:hAnsi="Times New Roman"/>
        </w:rPr>
      </w:pPr>
      <w:r w:rsidRPr="008F0656">
        <w:rPr>
          <w:rFonts w:ascii="Times New Roman" w:hAnsi="Times New Roman"/>
          <w:noProof/>
        </w:rPr>
        <w:drawing>
          <wp:inline distT="0" distB="0" distL="0" distR="0">
            <wp:extent cx="3600000" cy="2280374"/>
            <wp:effectExtent l="19050" t="0" r="4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600222" cy="2277787"/>
                    </a:xfrm>
                    <a:prstGeom prst="rect">
                      <a:avLst/>
                    </a:prstGeom>
                  </pic:spPr>
                </pic:pic>
              </a:graphicData>
            </a:graphic>
          </wp:inline>
        </w:drawing>
      </w:r>
    </w:p>
    <w:p w:rsidR="00655FF7" w:rsidRPr="008F0656" w:rsidRDefault="00655FF7" w:rsidP="00EB365C">
      <w:pPr>
        <w:jc w:val="center"/>
        <w:rPr>
          <w:rFonts w:ascii="Times New Roman" w:hAnsi="Times New Roman"/>
        </w:rPr>
      </w:pPr>
    </w:p>
    <w:p w:rsidR="00EB365C" w:rsidRPr="008F0656" w:rsidRDefault="00EB365C" w:rsidP="00EB365C">
      <w:pPr>
        <w:rPr>
          <w:rFonts w:ascii="Times New Roman" w:hAnsi="Times New Roman"/>
          <w:b/>
        </w:rPr>
      </w:pPr>
      <w:r w:rsidRPr="008F0656">
        <w:rPr>
          <w:rFonts w:ascii="Times New Roman" w:hAnsi="Times New Roman" w:hint="eastAsia"/>
          <w:b/>
        </w:rPr>
        <w:t xml:space="preserve">2 </w:t>
      </w:r>
      <w:proofErr w:type="gramStart"/>
      <w:r w:rsidRPr="008F0656">
        <w:rPr>
          <w:rFonts w:ascii="Times New Roman" w:hint="eastAsia"/>
          <w:b/>
        </w:rPr>
        <w:t>绿地重固项目</w:t>
      </w:r>
      <w:proofErr w:type="gramEnd"/>
      <w:r w:rsidRPr="008F0656">
        <w:rPr>
          <w:rFonts w:ascii="Times New Roman" w:hint="eastAsia"/>
          <w:b/>
        </w:rPr>
        <w:t>（绿地地产）</w:t>
      </w:r>
    </w:p>
    <w:p w:rsidR="00EB365C" w:rsidRPr="008F0656" w:rsidRDefault="00EB365C" w:rsidP="00EB365C">
      <w:pPr>
        <w:ind w:firstLineChars="200" w:firstLine="420"/>
        <w:rPr>
          <w:rFonts w:ascii="Times New Roman" w:hAnsi="Times New Roman"/>
        </w:rPr>
      </w:pPr>
      <w:r w:rsidRPr="008F0656">
        <w:rPr>
          <w:rFonts w:ascii="Times New Roman" w:hint="eastAsia"/>
        </w:rPr>
        <w:t>本项目装配式建筑面积的比例为</w:t>
      </w:r>
      <w:r w:rsidRPr="008F0656">
        <w:rPr>
          <w:rFonts w:ascii="Times New Roman" w:hAnsi="Times New Roman" w:hint="eastAsia"/>
        </w:rPr>
        <w:t>100%</w:t>
      </w:r>
      <w:r w:rsidRPr="008F0656">
        <w:rPr>
          <w:rFonts w:ascii="Times New Roman" w:hint="eastAsia"/>
        </w:rPr>
        <w:t>，建筑单体预制装配率不低于</w:t>
      </w:r>
      <w:r w:rsidRPr="008F0656">
        <w:rPr>
          <w:rFonts w:ascii="Times New Roman" w:hAnsi="Times New Roman" w:hint="eastAsia"/>
        </w:rPr>
        <w:t>40%</w:t>
      </w:r>
      <w:r w:rsidRPr="008F0656">
        <w:rPr>
          <w:rFonts w:ascii="Times New Roman" w:hint="eastAsia"/>
        </w:rPr>
        <w:t>，住宅建筑</w:t>
      </w:r>
      <w:r w:rsidRPr="008F0656">
        <w:rPr>
          <w:rFonts w:ascii="Times New Roman" w:hAnsi="Times New Roman" w:hint="eastAsia"/>
        </w:rPr>
        <w:t>1#~25#</w:t>
      </w:r>
      <w:r w:rsidRPr="008F0656">
        <w:rPr>
          <w:rFonts w:ascii="Times New Roman" w:hint="eastAsia"/>
        </w:rPr>
        <w:t>楼采用装配式建筑，</w:t>
      </w:r>
      <w:r w:rsidRPr="008F0656">
        <w:rPr>
          <w:rFonts w:ascii="Times New Roman" w:hAnsi="Times New Roman" w:hint="eastAsia"/>
        </w:rPr>
        <w:t>26#~29#</w:t>
      </w:r>
      <w:r w:rsidRPr="008F0656">
        <w:rPr>
          <w:rFonts w:ascii="Times New Roman" w:hint="eastAsia"/>
        </w:rPr>
        <w:t>楼为社区配套用房。装配体系为装配整体式剪力墙结构体系，预制构件主要由预制内外墙板、预制阳台板、预制凸窗、预制空调板、预制楼梯等组成。竖向构件内外墙板采用套筒连接，采用夹心保温、涂料饰面。</w:t>
      </w:r>
    </w:p>
    <w:p w:rsidR="00EB365C" w:rsidRPr="008F0656" w:rsidRDefault="00EB365C" w:rsidP="00EB365C">
      <w:pPr>
        <w:jc w:val="center"/>
        <w:rPr>
          <w:rFonts w:ascii="Times New Roman" w:hAnsi="Times New Roman"/>
        </w:rPr>
      </w:pPr>
      <w:r w:rsidRPr="008F0656">
        <w:rPr>
          <w:rFonts w:ascii="Times New Roman" w:hAnsi="Times New Roman"/>
          <w:noProof/>
        </w:rPr>
        <w:drawing>
          <wp:inline distT="0" distB="0" distL="0" distR="0">
            <wp:extent cx="3600000" cy="2003486"/>
            <wp:effectExtent l="19050" t="0" r="4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600000" cy="2003486"/>
                    </a:xfrm>
                    <a:prstGeom prst="rect">
                      <a:avLst/>
                    </a:prstGeom>
                  </pic:spPr>
                </pic:pic>
              </a:graphicData>
            </a:graphic>
          </wp:inline>
        </w:drawing>
      </w:r>
    </w:p>
    <w:p w:rsidR="00EB365C" w:rsidRPr="008F0656" w:rsidRDefault="00EB365C" w:rsidP="0065139B">
      <w:pPr>
        <w:rPr>
          <w:rFonts w:ascii="Times New Roman" w:hAnsi="Times New Roman"/>
          <w:b/>
          <w:bCs/>
          <w:sz w:val="24"/>
          <w:szCs w:val="24"/>
        </w:rPr>
      </w:pPr>
    </w:p>
    <w:p w:rsidR="0065139B" w:rsidRPr="00655FF7" w:rsidRDefault="004C52B8" w:rsidP="00655FF7">
      <w:pPr>
        <w:tabs>
          <w:tab w:val="left" w:pos="7541"/>
        </w:tabs>
        <w:rPr>
          <w:rFonts w:ascii="Times New Roman"/>
          <w:b/>
        </w:rPr>
      </w:pPr>
      <w:r w:rsidRPr="00655FF7">
        <w:rPr>
          <w:rFonts w:ascii="Times New Roman" w:hint="eastAsia"/>
          <w:b/>
        </w:rPr>
        <w:t xml:space="preserve">3 </w:t>
      </w:r>
      <w:r w:rsidR="0065139B" w:rsidRPr="00655FF7">
        <w:rPr>
          <w:rFonts w:ascii="Times New Roman" w:hint="eastAsia"/>
          <w:b/>
        </w:rPr>
        <w:t>华发地产——市北高新</w:t>
      </w:r>
      <w:r w:rsidR="00A42080" w:rsidRPr="00655FF7">
        <w:rPr>
          <w:rFonts w:ascii="Times New Roman" w:hint="eastAsia"/>
          <w:b/>
        </w:rPr>
        <w:t>园</w:t>
      </w:r>
      <w:r w:rsidR="0065139B" w:rsidRPr="00655FF7">
        <w:rPr>
          <w:rFonts w:ascii="Times New Roman" w:hint="eastAsia"/>
          <w:b/>
        </w:rPr>
        <w:t>区</w:t>
      </w:r>
      <w:r w:rsidR="0065139B" w:rsidRPr="00655FF7">
        <w:rPr>
          <w:rFonts w:ascii="Times New Roman"/>
          <w:b/>
        </w:rPr>
        <w:t>09-03</w:t>
      </w:r>
      <w:proofErr w:type="gramStart"/>
      <w:r w:rsidR="0065139B" w:rsidRPr="00655FF7">
        <w:rPr>
          <w:rFonts w:ascii="Times New Roman" w:hint="eastAsia"/>
          <w:b/>
        </w:rPr>
        <w:t>地块住办</w:t>
      </w:r>
      <w:proofErr w:type="gramEnd"/>
      <w:r w:rsidR="0065139B" w:rsidRPr="00655FF7">
        <w:rPr>
          <w:rFonts w:ascii="Times New Roman" w:hint="eastAsia"/>
          <w:b/>
        </w:rPr>
        <w:t>商品房项目</w:t>
      </w:r>
    </w:p>
    <w:p w:rsidR="0065139B" w:rsidRPr="008F0656" w:rsidRDefault="002551E2" w:rsidP="00655FF7">
      <w:pPr>
        <w:tabs>
          <w:tab w:val="left" w:pos="7541"/>
        </w:tabs>
        <w:ind w:firstLineChars="200" w:firstLine="420"/>
        <w:rPr>
          <w:rFonts w:ascii="Times New Roman" w:hAnsi="Times New Roman"/>
          <w:szCs w:val="21"/>
        </w:rPr>
      </w:pPr>
      <w:r w:rsidRPr="008F0656">
        <w:rPr>
          <w:rFonts w:ascii="Times New Roman" w:hAnsi="Times New Roman" w:hint="eastAsia"/>
          <w:szCs w:val="21"/>
        </w:rPr>
        <w:t>项目于</w:t>
      </w:r>
      <w:r w:rsidRPr="008F0656">
        <w:rPr>
          <w:rFonts w:ascii="Times New Roman" w:hAnsi="Times New Roman" w:hint="eastAsia"/>
          <w:szCs w:val="21"/>
        </w:rPr>
        <w:t>2015</w:t>
      </w:r>
      <w:r w:rsidRPr="008F0656">
        <w:rPr>
          <w:rFonts w:ascii="Times New Roman" w:hAnsi="Times New Roman" w:hint="eastAsia"/>
          <w:szCs w:val="21"/>
        </w:rPr>
        <w:t>年取得土地出让合同，项目整体预制率要求不小于</w:t>
      </w:r>
      <w:r w:rsidRPr="008F0656">
        <w:rPr>
          <w:rFonts w:ascii="Times New Roman" w:hAnsi="Times New Roman" w:hint="eastAsia"/>
          <w:szCs w:val="21"/>
        </w:rPr>
        <w:t>30%</w:t>
      </w:r>
      <w:r w:rsidRPr="008F0656">
        <w:rPr>
          <w:rFonts w:ascii="Times New Roman" w:hAnsi="Times New Roman" w:hint="eastAsia"/>
          <w:szCs w:val="21"/>
        </w:rPr>
        <w:t>。总建筑面积</w:t>
      </w:r>
      <w:r w:rsidR="0065139B" w:rsidRPr="008F0656">
        <w:rPr>
          <w:rFonts w:ascii="Times New Roman" w:hAnsi="Times New Roman" w:hint="eastAsia"/>
          <w:szCs w:val="21"/>
        </w:rPr>
        <w:t>近</w:t>
      </w:r>
      <w:r w:rsidRPr="008F0656">
        <w:rPr>
          <w:rFonts w:ascii="Times New Roman" w:hAnsi="Times New Roman" w:hint="eastAsia"/>
          <w:szCs w:val="21"/>
        </w:rPr>
        <w:t>3</w:t>
      </w:r>
      <w:r w:rsidR="0065139B" w:rsidRPr="008F0656">
        <w:rPr>
          <w:rFonts w:ascii="Times New Roman" w:hAnsi="Times New Roman" w:hint="eastAsia"/>
          <w:szCs w:val="21"/>
        </w:rPr>
        <w:t>6</w:t>
      </w:r>
      <w:r w:rsidR="0065139B" w:rsidRPr="008F0656">
        <w:rPr>
          <w:rFonts w:ascii="Times New Roman" w:hAnsi="Times New Roman" w:hint="eastAsia"/>
          <w:szCs w:val="21"/>
        </w:rPr>
        <w:t>万</w:t>
      </w:r>
      <w:r w:rsidRPr="008F0656">
        <w:rPr>
          <w:rFonts w:ascii="Times New Roman" w:hAnsi="Times New Roman" w:hint="eastAsia"/>
          <w:szCs w:val="21"/>
        </w:rPr>
        <w:t>平</w:t>
      </w:r>
      <w:r w:rsidR="007E0D73">
        <w:rPr>
          <w:rFonts w:ascii="Times New Roman" w:hAnsi="Times New Roman" w:hint="eastAsia"/>
          <w:szCs w:val="21"/>
        </w:rPr>
        <w:t>米</w:t>
      </w:r>
      <w:r w:rsidRPr="008F0656">
        <w:rPr>
          <w:rFonts w:ascii="Times New Roman" w:hAnsi="Times New Roman" w:hint="eastAsia"/>
          <w:szCs w:val="21"/>
        </w:rPr>
        <w:t>，其中地上部分建筑面积</w:t>
      </w:r>
      <w:r w:rsidRPr="008F0656">
        <w:rPr>
          <w:rFonts w:ascii="Times New Roman" w:hAnsi="Times New Roman" w:hint="eastAsia"/>
          <w:szCs w:val="21"/>
        </w:rPr>
        <w:t>2</w:t>
      </w:r>
      <w:r w:rsidR="0065139B" w:rsidRPr="008F0656">
        <w:rPr>
          <w:rFonts w:ascii="Times New Roman" w:hAnsi="Times New Roman" w:hint="eastAsia"/>
          <w:szCs w:val="21"/>
        </w:rPr>
        <w:t>5</w:t>
      </w:r>
      <w:r w:rsidR="0065139B" w:rsidRPr="008F0656">
        <w:rPr>
          <w:rFonts w:ascii="Times New Roman" w:hAnsi="Times New Roman" w:hint="eastAsia"/>
          <w:szCs w:val="21"/>
        </w:rPr>
        <w:t>万</w:t>
      </w:r>
      <w:r w:rsidRPr="008F0656">
        <w:rPr>
          <w:rFonts w:ascii="Times New Roman" w:hAnsi="Times New Roman" w:hint="eastAsia"/>
          <w:szCs w:val="21"/>
        </w:rPr>
        <w:t>平</w:t>
      </w:r>
      <w:r w:rsidR="007E0D73">
        <w:rPr>
          <w:rFonts w:ascii="Times New Roman" w:hAnsi="Times New Roman" w:hint="eastAsia"/>
          <w:szCs w:val="21"/>
        </w:rPr>
        <w:t>米</w:t>
      </w:r>
      <w:r w:rsidRPr="008F0656">
        <w:rPr>
          <w:rFonts w:ascii="Times New Roman" w:hAnsi="Times New Roman" w:hint="eastAsia"/>
          <w:szCs w:val="21"/>
        </w:rPr>
        <w:t>，地下部分建筑面积</w:t>
      </w:r>
      <w:r w:rsidRPr="008F0656">
        <w:rPr>
          <w:rFonts w:ascii="Times New Roman" w:hAnsi="Times New Roman" w:hint="eastAsia"/>
          <w:szCs w:val="21"/>
        </w:rPr>
        <w:t>1</w:t>
      </w:r>
      <w:r w:rsidR="0065139B" w:rsidRPr="008F0656">
        <w:rPr>
          <w:rFonts w:ascii="Times New Roman" w:hAnsi="Times New Roman" w:hint="eastAsia"/>
          <w:szCs w:val="21"/>
        </w:rPr>
        <w:t>1</w:t>
      </w:r>
      <w:r w:rsidR="0065139B" w:rsidRPr="008F0656">
        <w:rPr>
          <w:rFonts w:ascii="Times New Roman" w:hAnsi="Times New Roman" w:hint="eastAsia"/>
          <w:szCs w:val="21"/>
        </w:rPr>
        <w:t>万</w:t>
      </w:r>
      <w:r w:rsidRPr="008F0656">
        <w:rPr>
          <w:rFonts w:ascii="Times New Roman" w:hAnsi="Times New Roman" w:hint="eastAsia"/>
          <w:szCs w:val="21"/>
        </w:rPr>
        <w:t>平</w:t>
      </w:r>
      <w:r w:rsidR="007E0D73">
        <w:rPr>
          <w:rFonts w:ascii="Times New Roman" w:hAnsi="Times New Roman" w:hint="eastAsia"/>
          <w:szCs w:val="21"/>
        </w:rPr>
        <w:t>米</w:t>
      </w:r>
      <w:r w:rsidR="0065139B" w:rsidRPr="008F0656">
        <w:rPr>
          <w:rFonts w:ascii="Times New Roman" w:hAnsi="Times New Roman" w:hint="eastAsia"/>
          <w:szCs w:val="21"/>
        </w:rPr>
        <w:t>。</w:t>
      </w:r>
      <w:r w:rsidRPr="008F0656">
        <w:rPr>
          <w:rFonts w:ascii="Times New Roman" w:hAnsi="Times New Roman" w:hint="eastAsia"/>
          <w:szCs w:val="21"/>
        </w:rPr>
        <w:t>1~18</w:t>
      </w:r>
      <w:r w:rsidR="0065139B" w:rsidRPr="008F0656">
        <w:rPr>
          <w:rFonts w:ascii="Times New Roman" w:hAnsi="Times New Roman" w:hint="eastAsia"/>
          <w:szCs w:val="21"/>
        </w:rPr>
        <w:t>#</w:t>
      </w:r>
      <w:r w:rsidRPr="008F0656">
        <w:rPr>
          <w:rFonts w:ascii="Times New Roman" w:hAnsi="Times New Roman" w:hint="eastAsia"/>
          <w:szCs w:val="21"/>
        </w:rPr>
        <w:t>楼高层住宅采用装配整体式预制夹心保温剪力墙结构</w:t>
      </w:r>
      <w:r w:rsidR="0065139B" w:rsidRPr="008F0656">
        <w:rPr>
          <w:rFonts w:ascii="Times New Roman" w:hAnsi="Times New Roman" w:hint="eastAsia"/>
          <w:szCs w:val="21"/>
        </w:rPr>
        <w:t>；</w:t>
      </w:r>
      <w:r w:rsidRPr="008F0656">
        <w:rPr>
          <w:rFonts w:ascii="Times New Roman" w:hAnsi="Times New Roman" w:hint="eastAsia"/>
          <w:szCs w:val="21"/>
        </w:rPr>
        <w:t>9~</w:t>
      </w:r>
      <w:r w:rsidRPr="00655FF7">
        <w:rPr>
          <w:rFonts w:ascii="Times New Roman" w:hint="eastAsia"/>
          <w:b/>
        </w:rPr>
        <w:t>21</w:t>
      </w:r>
      <w:r w:rsidRPr="008F0656">
        <w:rPr>
          <w:rFonts w:ascii="Times New Roman" w:hAnsi="Times New Roman" w:hint="eastAsia"/>
          <w:szCs w:val="21"/>
        </w:rPr>
        <w:t>#</w:t>
      </w:r>
      <w:r w:rsidRPr="008F0656">
        <w:rPr>
          <w:rFonts w:ascii="Times New Roman" w:hAnsi="Times New Roman" w:hint="eastAsia"/>
          <w:szCs w:val="21"/>
        </w:rPr>
        <w:t>多层住宅采用装配整体式框架</w:t>
      </w:r>
      <w:r w:rsidRPr="008F0656">
        <w:rPr>
          <w:rFonts w:ascii="Times New Roman" w:hAnsi="Times New Roman" w:hint="eastAsia"/>
          <w:szCs w:val="21"/>
        </w:rPr>
        <w:t>-</w:t>
      </w:r>
      <w:r w:rsidRPr="008F0656">
        <w:rPr>
          <w:rFonts w:ascii="Times New Roman" w:hAnsi="Times New Roman" w:hint="eastAsia"/>
          <w:szCs w:val="21"/>
        </w:rPr>
        <w:t>现浇剪力墙结构</w:t>
      </w:r>
      <w:r w:rsidR="0065139B" w:rsidRPr="008F0656">
        <w:rPr>
          <w:rFonts w:ascii="Times New Roman" w:hAnsi="Times New Roman" w:hint="eastAsia"/>
          <w:szCs w:val="21"/>
        </w:rPr>
        <w:t>；</w:t>
      </w:r>
      <w:r w:rsidRPr="008F0656">
        <w:rPr>
          <w:rFonts w:ascii="Times New Roman" w:hAnsi="Times New Roman" w:hint="eastAsia"/>
          <w:szCs w:val="21"/>
        </w:rPr>
        <w:t>22~37#</w:t>
      </w:r>
      <w:r w:rsidRPr="008F0656">
        <w:rPr>
          <w:rFonts w:ascii="Times New Roman" w:hAnsi="Times New Roman" w:hint="eastAsia"/>
          <w:szCs w:val="21"/>
        </w:rPr>
        <w:t>楼多层住宅采用装配整体式剪力墙结构；</w:t>
      </w:r>
      <w:r w:rsidRPr="008F0656">
        <w:rPr>
          <w:rFonts w:ascii="Times New Roman" w:hAnsi="Times New Roman" w:hint="eastAsia"/>
          <w:szCs w:val="21"/>
        </w:rPr>
        <w:t>39#</w:t>
      </w:r>
      <w:r w:rsidRPr="008F0656">
        <w:rPr>
          <w:rFonts w:ascii="Times New Roman" w:hAnsi="Times New Roman" w:hint="eastAsia"/>
          <w:szCs w:val="21"/>
        </w:rPr>
        <w:t>多层办公采用装配整体式框架结构</w:t>
      </w:r>
      <w:r w:rsidR="0065139B" w:rsidRPr="008F0656">
        <w:rPr>
          <w:rFonts w:ascii="Times New Roman" w:hAnsi="Times New Roman" w:hint="eastAsia"/>
          <w:szCs w:val="21"/>
        </w:rPr>
        <w:t>。</w:t>
      </w:r>
    </w:p>
    <w:p w:rsidR="0065139B" w:rsidRPr="008F0656" w:rsidRDefault="00E93095" w:rsidP="00E93095">
      <w:pPr>
        <w:jc w:val="center"/>
        <w:rPr>
          <w:rFonts w:ascii="Times New Roman" w:hAnsi="Times New Roman"/>
          <w:sz w:val="24"/>
          <w:szCs w:val="24"/>
        </w:rPr>
      </w:pPr>
      <w:r>
        <w:rPr>
          <w:rFonts w:ascii="Times New Roman" w:hAnsi="Times New Roman" w:hint="eastAsia"/>
          <w:sz w:val="24"/>
          <w:szCs w:val="24"/>
        </w:rPr>
        <w:t xml:space="preserve"> </w:t>
      </w:r>
      <w:r w:rsidR="0076552B">
        <w:rPr>
          <w:rFonts w:ascii="Times New Roman" w:hAnsi="Times New Roman"/>
          <w:noProof/>
          <w:sz w:val="24"/>
          <w:szCs w:val="24"/>
        </w:rPr>
        <w:drawing>
          <wp:inline distT="0" distB="0" distL="0" distR="0">
            <wp:extent cx="2306195" cy="3072492"/>
            <wp:effectExtent l="19050" t="0" r="0" b="0"/>
            <wp:docPr id="9" name="图片 8" descr="华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发-2.jpg"/>
                    <pic:cNvPicPr/>
                  </pic:nvPicPr>
                  <pic:blipFill>
                    <a:blip r:embed="rId8" cstate="print"/>
                    <a:stretch>
                      <a:fillRect/>
                    </a:stretch>
                  </pic:blipFill>
                  <pic:spPr>
                    <a:xfrm>
                      <a:off x="0" y="0"/>
                      <a:ext cx="2308228" cy="3075201"/>
                    </a:xfrm>
                    <a:prstGeom prst="rect">
                      <a:avLst/>
                    </a:prstGeom>
                  </pic:spPr>
                </pic:pic>
              </a:graphicData>
            </a:graphic>
          </wp:inline>
        </w:drawing>
      </w:r>
    </w:p>
    <w:p w:rsidR="0065139B" w:rsidRPr="00655FF7" w:rsidRDefault="00655FF7" w:rsidP="00655FF7">
      <w:pPr>
        <w:tabs>
          <w:tab w:val="left" w:pos="7541"/>
        </w:tabs>
        <w:rPr>
          <w:rFonts w:ascii="Times New Roman"/>
          <w:b/>
        </w:rPr>
      </w:pPr>
      <w:r>
        <w:rPr>
          <w:rFonts w:ascii="Times New Roman" w:hint="eastAsia"/>
          <w:b/>
        </w:rPr>
        <w:t xml:space="preserve">4 </w:t>
      </w:r>
      <w:r w:rsidR="0065139B" w:rsidRPr="00655FF7">
        <w:rPr>
          <w:rFonts w:ascii="Times New Roman" w:hint="eastAsia"/>
          <w:b/>
        </w:rPr>
        <w:t>招商地产</w:t>
      </w:r>
      <w:r w:rsidR="002551E2" w:rsidRPr="00655FF7">
        <w:rPr>
          <w:rFonts w:ascii="Times New Roman" w:hint="eastAsia"/>
          <w:b/>
        </w:rPr>
        <w:t>——</w:t>
      </w:r>
      <w:r w:rsidR="0065139B" w:rsidRPr="00655FF7">
        <w:rPr>
          <w:rFonts w:ascii="Times New Roman" w:hint="eastAsia"/>
          <w:b/>
        </w:rPr>
        <w:t>宝山区大场镇</w:t>
      </w:r>
      <w:r w:rsidR="0065139B" w:rsidRPr="00655FF7">
        <w:rPr>
          <w:rFonts w:ascii="Times New Roman"/>
          <w:b/>
        </w:rPr>
        <w:t>W121301</w:t>
      </w:r>
      <w:r w:rsidR="0065139B" w:rsidRPr="00655FF7">
        <w:rPr>
          <w:rFonts w:ascii="Times New Roman" w:hint="eastAsia"/>
          <w:b/>
        </w:rPr>
        <w:t>单元</w:t>
      </w:r>
      <w:r w:rsidR="0065139B" w:rsidRPr="00655FF7">
        <w:rPr>
          <w:rFonts w:ascii="Times New Roman"/>
          <w:b/>
        </w:rPr>
        <w:t>38-02</w:t>
      </w:r>
      <w:r w:rsidR="0065139B" w:rsidRPr="00655FF7">
        <w:rPr>
          <w:rFonts w:ascii="Times New Roman" w:hint="eastAsia"/>
          <w:b/>
        </w:rPr>
        <w:t>地块商品房项目</w:t>
      </w:r>
    </w:p>
    <w:p w:rsidR="00061E18" w:rsidRPr="008F0656" w:rsidRDefault="002551E2" w:rsidP="0065139B">
      <w:pPr>
        <w:ind w:firstLineChars="200" w:firstLine="420"/>
        <w:rPr>
          <w:rFonts w:ascii="Times New Roman" w:hAnsi="Times New Roman"/>
          <w:szCs w:val="21"/>
        </w:rPr>
      </w:pPr>
      <w:r w:rsidRPr="008F0656">
        <w:rPr>
          <w:rFonts w:ascii="Times New Roman" w:hAnsi="Times New Roman" w:hint="eastAsia"/>
          <w:szCs w:val="21"/>
        </w:rPr>
        <w:t>项目单体预制率要求不小于</w:t>
      </w:r>
      <w:r w:rsidRPr="008F0656">
        <w:rPr>
          <w:rFonts w:ascii="Times New Roman" w:hAnsi="Times New Roman" w:hint="eastAsia"/>
          <w:szCs w:val="21"/>
        </w:rPr>
        <w:t>25%</w:t>
      </w:r>
      <w:r w:rsidRPr="008F0656">
        <w:rPr>
          <w:rFonts w:ascii="Times New Roman" w:hAnsi="Times New Roman" w:hint="eastAsia"/>
          <w:szCs w:val="21"/>
        </w:rPr>
        <w:t>。选择部分凸窗、阳台、外墙、内墙、楼梯斜板、</w:t>
      </w:r>
      <w:r w:rsidRPr="008F0656">
        <w:rPr>
          <w:rFonts w:ascii="Times New Roman" w:hAnsi="Times New Roman" w:hint="eastAsia"/>
          <w:szCs w:val="21"/>
        </w:rPr>
        <w:t>PCF</w:t>
      </w:r>
      <w:r w:rsidRPr="008F0656">
        <w:rPr>
          <w:rFonts w:ascii="Times New Roman" w:hAnsi="Times New Roman" w:hint="eastAsia"/>
          <w:szCs w:val="21"/>
        </w:rPr>
        <w:t>板进行预制。为提高结构整体性能，结构底部加强和</w:t>
      </w:r>
      <w:proofErr w:type="gramStart"/>
      <w:r w:rsidRPr="008F0656">
        <w:rPr>
          <w:rFonts w:ascii="Times New Roman" w:hAnsi="Times New Roman" w:hint="eastAsia"/>
          <w:szCs w:val="21"/>
        </w:rPr>
        <w:t>约束区</w:t>
      </w:r>
      <w:proofErr w:type="gramEnd"/>
      <w:r w:rsidRPr="008F0656">
        <w:rPr>
          <w:rFonts w:ascii="Times New Roman" w:hAnsi="Times New Roman" w:hint="eastAsia"/>
          <w:szCs w:val="21"/>
        </w:rPr>
        <w:t>全部采用现浇。</w:t>
      </w:r>
    </w:p>
    <w:p w:rsidR="00925C3D" w:rsidRPr="008F0656" w:rsidRDefault="0076552B" w:rsidP="00B53BB7">
      <w:pPr>
        <w:jc w:val="center"/>
        <w:rPr>
          <w:rFonts w:ascii="Times New Roman" w:hAnsi="Times New Roman"/>
          <w:sz w:val="24"/>
          <w:szCs w:val="24"/>
        </w:rPr>
      </w:pPr>
      <w:r>
        <w:rPr>
          <w:rFonts w:ascii="Times New Roman" w:hAnsi="Times New Roman"/>
          <w:noProof/>
          <w:sz w:val="24"/>
          <w:szCs w:val="24"/>
        </w:rPr>
        <w:drawing>
          <wp:inline distT="0" distB="0" distL="0" distR="0">
            <wp:extent cx="2874662" cy="2158809"/>
            <wp:effectExtent l="0" t="0" r="0" b="0"/>
            <wp:docPr id="10" name="图片 9" descr="招商-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招商-1.png"/>
                    <pic:cNvPicPr/>
                  </pic:nvPicPr>
                  <pic:blipFill>
                    <a:blip r:embed="rId9" cstate="print"/>
                    <a:stretch>
                      <a:fillRect/>
                    </a:stretch>
                  </pic:blipFill>
                  <pic:spPr>
                    <a:xfrm>
                      <a:off x="0" y="0"/>
                      <a:ext cx="2880000" cy="2162818"/>
                    </a:xfrm>
                    <a:prstGeom prst="rect">
                      <a:avLst/>
                    </a:prstGeom>
                  </pic:spPr>
                </pic:pic>
              </a:graphicData>
            </a:graphic>
          </wp:inline>
        </w:drawing>
      </w:r>
    </w:p>
    <w:p w:rsidR="0065139B" w:rsidRPr="00655FF7" w:rsidRDefault="00655FF7" w:rsidP="0065139B">
      <w:pPr>
        <w:rPr>
          <w:rFonts w:ascii="Times New Roman"/>
          <w:b/>
        </w:rPr>
      </w:pPr>
      <w:r>
        <w:rPr>
          <w:rFonts w:ascii="Times New Roman" w:hint="eastAsia"/>
          <w:b/>
        </w:rPr>
        <w:t xml:space="preserve">5 </w:t>
      </w:r>
      <w:r w:rsidR="00925C3D" w:rsidRPr="00655FF7">
        <w:rPr>
          <w:rFonts w:ascii="Times New Roman" w:hint="eastAsia"/>
          <w:b/>
        </w:rPr>
        <w:t>万达广场</w:t>
      </w:r>
    </w:p>
    <w:p w:rsidR="0065139B" w:rsidRPr="008F0656" w:rsidRDefault="00A42080" w:rsidP="0065139B">
      <w:pPr>
        <w:ind w:firstLineChars="200" w:firstLine="420"/>
        <w:rPr>
          <w:rFonts w:ascii="Times New Roman" w:hAnsi="Times New Roman"/>
        </w:rPr>
      </w:pPr>
      <w:r w:rsidRPr="008F0656">
        <w:rPr>
          <w:rFonts w:ascii="Times New Roman" w:hAnsi="Times New Roman" w:hint="eastAsia"/>
        </w:rPr>
        <w:t>项目为集购物中心、休闲娱乐为一体的大型商业购物中心，位于上海市闵行区，</w:t>
      </w:r>
      <w:r w:rsidR="0065139B" w:rsidRPr="008F0656">
        <w:rPr>
          <w:rFonts w:ascii="Times New Roman" w:hAnsi="Times New Roman" w:hint="eastAsia"/>
        </w:rPr>
        <w:t>建筑平面为</w:t>
      </w:r>
      <w:r w:rsidR="0065139B" w:rsidRPr="008F0656">
        <w:rPr>
          <w:rFonts w:ascii="Times New Roman" w:hAnsi="Times New Roman"/>
        </w:rPr>
        <w:t>167m</w:t>
      </w:r>
      <w:r w:rsidR="0065139B" w:rsidRPr="008F0656">
        <w:rPr>
          <w:rFonts w:ascii="Times New Roman" w:hAnsi="Times New Roman" w:hint="eastAsia"/>
        </w:rPr>
        <w:t>×</w:t>
      </w:r>
      <w:r w:rsidR="0065139B" w:rsidRPr="008F0656">
        <w:rPr>
          <w:rFonts w:ascii="Times New Roman" w:hAnsi="Times New Roman"/>
        </w:rPr>
        <w:t>183m</w:t>
      </w:r>
      <w:r w:rsidRPr="008F0656">
        <w:rPr>
          <w:rFonts w:ascii="Times New Roman" w:hAnsi="Times New Roman" w:hint="eastAsia"/>
        </w:rPr>
        <w:t>，平面尺度大，结构超长</w:t>
      </w:r>
      <w:r w:rsidR="0065139B" w:rsidRPr="008F0656">
        <w:rPr>
          <w:rFonts w:ascii="Times New Roman" w:hAnsi="Times New Roman" w:hint="eastAsia"/>
        </w:rPr>
        <w:t>。上部结构采用</w:t>
      </w:r>
      <w:r w:rsidR="0065139B" w:rsidRPr="008F0656">
        <w:rPr>
          <w:rFonts w:ascii="Times New Roman" w:hAnsi="Times New Roman" w:hint="eastAsia"/>
          <w:b/>
        </w:rPr>
        <w:t>装配整体式框架结构</w:t>
      </w:r>
      <w:r w:rsidR="0065139B" w:rsidRPr="008F0656">
        <w:rPr>
          <w:rFonts w:ascii="Times New Roman" w:hAnsi="Times New Roman" w:hint="eastAsia"/>
        </w:rPr>
        <w:t>，</w:t>
      </w:r>
      <w:proofErr w:type="gramStart"/>
      <w:r w:rsidR="0065139B" w:rsidRPr="008F0656">
        <w:rPr>
          <w:rFonts w:ascii="Times New Roman" w:hAnsi="Times New Roman" w:hint="eastAsia"/>
        </w:rPr>
        <w:t>柱均现浇</w:t>
      </w:r>
      <w:proofErr w:type="gramEnd"/>
      <w:r w:rsidR="0065139B" w:rsidRPr="008F0656">
        <w:rPr>
          <w:rFonts w:ascii="Times New Roman" w:hAnsi="Times New Roman" w:hint="eastAsia"/>
        </w:rPr>
        <w:t>，单体建筑预制率达到</w:t>
      </w:r>
      <w:r w:rsidR="0065139B" w:rsidRPr="008F0656">
        <w:rPr>
          <w:rFonts w:ascii="Times New Roman" w:hAnsi="Times New Roman"/>
        </w:rPr>
        <w:t>30%</w:t>
      </w:r>
      <w:r w:rsidR="0065139B" w:rsidRPr="008F0656">
        <w:rPr>
          <w:rFonts w:ascii="Times New Roman" w:hAnsi="Times New Roman" w:hint="eastAsia"/>
        </w:rPr>
        <w:t>，预制方案：预制楼梯、叠合梁（预制</w:t>
      </w:r>
      <w:r w:rsidR="0065139B" w:rsidRPr="008F0656">
        <w:rPr>
          <w:rFonts w:ascii="Times New Roman" w:hAnsi="Times New Roman"/>
        </w:rPr>
        <w:t>+</w:t>
      </w:r>
      <w:r w:rsidR="0065139B" w:rsidRPr="008F0656">
        <w:rPr>
          <w:rFonts w:ascii="Times New Roman" w:hAnsi="Times New Roman" w:hint="eastAsia"/>
        </w:rPr>
        <w:t>现浇叠合层）、预制双</w:t>
      </w:r>
      <w:r w:rsidR="0065139B" w:rsidRPr="008F0656">
        <w:rPr>
          <w:rFonts w:ascii="Times New Roman" w:hAnsi="Times New Roman"/>
        </w:rPr>
        <w:t>T</w:t>
      </w:r>
      <w:r w:rsidR="0065139B" w:rsidRPr="008F0656">
        <w:rPr>
          <w:rFonts w:ascii="Times New Roman" w:hAnsi="Times New Roman" w:hint="eastAsia"/>
        </w:rPr>
        <w:t>叠合板底板、钢筋桁架叠合板底。商业内中庭平面开大洞，影厅夹层楼板开大洞，有效楼板削弱较多；平面内存在多处大悬挑梁、大跨梁。</w:t>
      </w:r>
    </w:p>
    <w:p w:rsidR="0065139B" w:rsidRDefault="008508FA" w:rsidP="00B53BB7">
      <w:pPr>
        <w:jc w:val="center"/>
        <w:rPr>
          <w:rFonts w:ascii="Times New Roman" w:hAnsi="Times New Roman"/>
        </w:rPr>
      </w:pPr>
      <w:r>
        <w:rPr>
          <w:rFonts w:ascii="Times New Roman" w:hAnsi="Times New Roman"/>
          <w:noProof/>
        </w:rPr>
        <w:lastRenderedPageBreak/>
        <w:drawing>
          <wp:inline distT="0" distB="0" distL="0" distR="0">
            <wp:extent cx="2880000" cy="163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52110251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1635920"/>
                    </a:xfrm>
                    <a:prstGeom prst="rect">
                      <a:avLst/>
                    </a:prstGeom>
                  </pic:spPr>
                </pic:pic>
              </a:graphicData>
            </a:graphic>
          </wp:inline>
        </w:drawing>
      </w:r>
    </w:p>
    <w:p w:rsidR="008508FA" w:rsidRPr="008508FA" w:rsidRDefault="008508FA" w:rsidP="008508FA">
      <w:pPr>
        <w:rPr>
          <w:rFonts w:ascii="Times New Roman"/>
          <w:b/>
        </w:rPr>
      </w:pPr>
      <w:r w:rsidRPr="008508FA">
        <w:rPr>
          <w:rFonts w:ascii="Times New Roman" w:hint="eastAsia"/>
          <w:b/>
        </w:rPr>
        <w:t xml:space="preserve">6 </w:t>
      </w:r>
      <w:r w:rsidRPr="008508FA">
        <w:rPr>
          <w:rFonts w:ascii="Times New Roman" w:hint="eastAsia"/>
          <w:b/>
        </w:rPr>
        <w:t>上海住总工程材料有限公司（解放岛路分公司）</w:t>
      </w:r>
    </w:p>
    <w:p w:rsidR="008508FA" w:rsidRPr="008F0656" w:rsidRDefault="008508FA" w:rsidP="008508FA">
      <w:pPr>
        <w:ind w:firstLineChars="100" w:firstLine="210"/>
        <w:rPr>
          <w:rFonts w:ascii="Times New Roman" w:hAnsi="Times New Roman"/>
        </w:rPr>
      </w:pPr>
      <w:r w:rsidRPr="008508FA">
        <w:rPr>
          <w:rFonts w:ascii="Times New Roman" w:hAnsi="Times New Roman" w:hint="eastAsia"/>
        </w:rPr>
        <w:t>上海住总工程材料有限公司是隶属于隧道股份上海城建物资有限公司名下的全资子公司。最早的前身为住总集团旗下五大子公司之一上海市住宅建设构配件总公司，是一家专门从事预制构件生产的厂家。总公司在上海</w:t>
      </w:r>
      <w:r w:rsidRPr="008508FA">
        <w:rPr>
          <w:rFonts w:ascii="Times New Roman" w:hAnsi="Times New Roman" w:hint="eastAsia"/>
        </w:rPr>
        <w:t>PC</w:t>
      </w:r>
      <w:r w:rsidRPr="008508FA">
        <w:rPr>
          <w:rFonts w:ascii="Times New Roman" w:hAnsi="Times New Roman" w:hint="eastAsia"/>
        </w:rPr>
        <w:t>市场占有率达到</w:t>
      </w:r>
      <w:r w:rsidRPr="008508FA">
        <w:rPr>
          <w:rFonts w:ascii="Times New Roman" w:hAnsi="Times New Roman" w:hint="eastAsia"/>
        </w:rPr>
        <w:t>70%</w:t>
      </w:r>
      <w:r w:rsidRPr="008508FA">
        <w:rPr>
          <w:rFonts w:ascii="Times New Roman" w:hAnsi="Times New Roman" w:hint="eastAsia"/>
        </w:rPr>
        <w:t>，解放岛路分公司引进芬兰全自动</w:t>
      </w:r>
      <w:r w:rsidRPr="008508FA">
        <w:rPr>
          <w:rFonts w:ascii="Times New Roman" w:hAnsi="Times New Roman" w:hint="eastAsia"/>
        </w:rPr>
        <w:t>PC</w:t>
      </w:r>
      <w:r w:rsidRPr="008508FA">
        <w:rPr>
          <w:rFonts w:ascii="Times New Roman" w:hAnsi="Times New Roman" w:hint="eastAsia"/>
        </w:rPr>
        <w:t>生产流水线，产能达</w:t>
      </w:r>
      <w:r w:rsidRPr="008508FA">
        <w:rPr>
          <w:rFonts w:ascii="Times New Roman" w:hAnsi="Times New Roman" w:hint="eastAsia"/>
        </w:rPr>
        <w:t>50000</w:t>
      </w:r>
      <w:r w:rsidRPr="008508FA">
        <w:rPr>
          <w:rFonts w:ascii="Times New Roman" w:hAnsi="Times New Roman" w:hint="eastAsia"/>
        </w:rPr>
        <w:t>立方，可以加工制造包括有叠合楼板、普通外墙、夹芯保温外墙等多种预制</w:t>
      </w:r>
      <w:r w:rsidRPr="008508FA">
        <w:rPr>
          <w:rFonts w:ascii="Times New Roman" w:hAnsi="Times New Roman" w:hint="eastAsia"/>
        </w:rPr>
        <w:t>PC</w:t>
      </w:r>
      <w:r w:rsidRPr="008508FA">
        <w:rPr>
          <w:rFonts w:ascii="Times New Roman" w:hAnsi="Times New Roman" w:hint="eastAsia"/>
        </w:rPr>
        <w:t>构件。</w:t>
      </w:r>
    </w:p>
    <w:p w:rsidR="00E55C6D" w:rsidRDefault="00E55C6D" w:rsidP="00897514">
      <w:pPr>
        <w:jc w:val="center"/>
        <w:rPr>
          <w:rFonts w:ascii="Times New Roman" w:hAnsi="Times New Roman"/>
          <w:szCs w:val="21"/>
        </w:rPr>
      </w:pPr>
    </w:p>
    <w:p w:rsidR="00897514" w:rsidRPr="00E55C6D" w:rsidRDefault="00897514" w:rsidP="00897514">
      <w:pPr>
        <w:jc w:val="center"/>
        <w:rPr>
          <w:rFonts w:ascii="Times New Roman" w:hAnsi="Times New Roman"/>
          <w:szCs w:val="21"/>
        </w:rPr>
      </w:pPr>
      <w:r w:rsidRPr="00E55C6D">
        <w:rPr>
          <w:rFonts w:ascii="Times New Roman" w:hAnsi="Times New Roman" w:hint="eastAsia"/>
          <w:szCs w:val="21"/>
        </w:rPr>
        <w:t>【游学行程】</w:t>
      </w:r>
    </w:p>
    <w:p w:rsidR="00897514" w:rsidRPr="008F0656" w:rsidRDefault="00897514" w:rsidP="00897514">
      <w:pPr>
        <w:rPr>
          <w:rFonts w:ascii="Times New Roman" w:hAnsi="Times New Roman"/>
        </w:rPr>
      </w:pPr>
      <w:r w:rsidRPr="008F0656">
        <w:rPr>
          <w:rFonts w:ascii="Times New Roman" w:hAnsi="Times New Roman" w:hint="eastAsia"/>
        </w:rPr>
        <w:t>时间：</w:t>
      </w:r>
      <w:r w:rsidR="0073642F" w:rsidRPr="008F0656">
        <w:rPr>
          <w:rFonts w:ascii="Times New Roman" w:hAnsi="Times New Roman" w:hint="eastAsia"/>
        </w:rPr>
        <w:t>2017</w:t>
      </w:r>
      <w:r w:rsidR="0073642F" w:rsidRPr="008F0656">
        <w:rPr>
          <w:rFonts w:ascii="Times New Roman" w:hAnsi="Times New Roman" w:hint="eastAsia"/>
        </w:rPr>
        <w:t>年</w:t>
      </w:r>
      <w:r w:rsidR="0073642F" w:rsidRPr="008F0656">
        <w:rPr>
          <w:rFonts w:ascii="Times New Roman" w:hAnsi="Times New Roman" w:hint="eastAsia"/>
        </w:rPr>
        <w:t>6</w:t>
      </w:r>
      <w:r w:rsidR="0073642F" w:rsidRPr="008F0656">
        <w:rPr>
          <w:rFonts w:ascii="Times New Roman" w:hAnsi="Times New Roman" w:hint="eastAsia"/>
        </w:rPr>
        <w:t>月</w:t>
      </w:r>
      <w:r w:rsidR="0073642F">
        <w:rPr>
          <w:rFonts w:ascii="Times New Roman" w:hAnsi="Times New Roman" w:hint="eastAsia"/>
        </w:rPr>
        <w:t>7</w:t>
      </w:r>
      <w:r w:rsidR="0076552B">
        <w:rPr>
          <w:rFonts w:ascii="Times New Roman" w:hAnsi="Times New Roman" w:hint="eastAsia"/>
        </w:rPr>
        <w:t>-</w:t>
      </w:r>
      <w:r w:rsidR="00A42080" w:rsidRPr="008F0656">
        <w:rPr>
          <w:rFonts w:ascii="Times New Roman" w:hAnsi="Times New Roman" w:hint="eastAsia"/>
        </w:rPr>
        <w:t>9</w:t>
      </w:r>
      <w:r w:rsidRPr="008F0656">
        <w:rPr>
          <w:rFonts w:ascii="Times New Roman" w:hAnsi="Times New Roman" w:hint="eastAsia"/>
        </w:rPr>
        <w:t>日（其中</w:t>
      </w:r>
      <w:r w:rsidRPr="008F0656">
        <w:rPr>
          <w:rFonts w:ascii="Times New Roman" w:hAnsi="Times New Roman" w:hint="eastAsia"/>
        </w:rPr>
        <w:t>6</w:t>
      </w:r>
      <w:r w:rsidRPr="008F0656">
        <w:rPr>
          <w:rFonts w:ascii="Times New Roman" w:hAnsi="Times New Roman" w:hint="eastAsia"/>
        </w:rPr>
        <w:t>月</w:t>
      </w:r>
      <w:r w:rsidR="000F66B4" w:rsidRPr="008F0656">
        <w:rPr>
          <w:rFonts w:ascii="Times New Roman" w:hAnsi="Times New Roman" w:hint="eastAsia"/>
        </w:rPr>
        <w:t>7</w:t>
      </w:r>
      <w:r w:rsidRPr="008F0656">
        <w:rPr>
          <w:rFonts w:ascii="Times New Roman" w:hAnsi="Times New Roman" w:hint="eastAsia"/>
        </w:rPr>
        <w:t>日下午</w:t>
      </w:r>
      <w:r w:rsidR="0073642F" w:rsidRPr="008F0656">
        <w:rPr>
          <w:rFonts w:ascii="Times New Roman" w:hAnsi="Times New Roman" w:hint="eastAsia"/>
        </w:rPr>
        <w:t>1</w:t>
      </w:r>
      <w:r w:rsidR="0073642F">
        <w:rPr>
          <w:rFonts w:ascii="Times New Roman" w:hAnsi="Times New Roman" w:hint="eastAsia"/>
        </w:rPr>
        <w:t>4</w:t>
      </w:r>
      <w:r w:rsidRPr="008F0656">
        <w:rPr>
          <w:rFonts w:ascii="Times New Roman" w:hAnsi="Times New Roman" w:hint="eastAsia"/>
        </w:rPr>
        <w:t>:00</w:t>
      </w:r>
      <w:r w:rsidR="000F66B4" w:rsidRPr="008F0656">
        <w:rPr>
          <w:rFonts w:ascii="Times New Roman" w:hAnsi="Times New Roman" w:hint="eastAsia"/>
        </w:rPr>
        <w:t>~</w:t>
      </w:r>
      <w:r w:rsidRPr="008F0656">
        <w:rPr>
          <w:rFonts w:ascii="Times New Roman" w:hAnsi="Times New Roman" w:hint="eastAsia"/>
        </w:rPr>
        <w:t>20:00</w:t>
      </w:r>
      <w:r w:rsidRPr="008F0656">
        <w:rPr>
          <w:rFonts w:ascii="Times New Roman" w:hAnsi="Times New Roman" w:hint="eastAsia"/>
        </w:rPr>
        <w:t>报到，</w:t>
      </w:r>
      <w:r w:rsidR="000F66B4" w:rsidRPr="008F0656">
        <w:rPr>
          <w:rFonts w:ascii="Times New Roman" w:hAnsi="Times New Roman" w:hint="eastAsia"/>
        </w:rPr>
        <w:t>8</w:t>
      </w:r>
      <w:r w:rsidR="000F66B4" w:rsidRPr="008F0656">
        <w:rPr>
          <w:rFonts w:ascii="Times New Roman" w:hAnsi="Times New Roman" w:hint="eastAsia"/>
        </w:rPr>
        <w:t>，</w:t>
      </w:r>
      <w:r w:rsidR="000F66B4" w:rsidRPr="008F0656">
        <w:rPr>
          <w:rFonts w:ascii="Times New Roman" w:hAnsi="Times New Roman" w:hint="eastAsia"/>
        </w:rPr>
        <w:t>9</w:t>
      </w:r>
      <w:r w:rsidRPr="008F0656">
        <w:rPr>
          <w:rFonts w:ascii="Times New Roman" w:hAnsi="Times New Roman" w:hint="eastAsia"/>
        </w:rPr>
        <w:t>日为项目观摩及学术交流）</w:t>
      </w:r>
    </w:p>
    <w:p w:rsidR="00897514" w:rsidRPr="008F0656" w:rsidRDefault="00897514" w:rsidP="00897514">
      <w:pPr>
        <w:rPr>
          <w:rFonts w:ascii="Times New Roman" w:hAnsi="Times New Roman"/>
        </w:rPr>
      </w:pPr>
      <w:r w:rsidRPr="008F0656">
        <w:rPr>
          <w:rFonts w:ascii="Times New Roman" w:hAnsi="Times New Roman" w:hint="eastAsia"/>
        </w:rPr>
        <w:t>地点：</w:t>
      </w:r>
      <w:r w:rsidR="007E0D73">
        <w:rPr>
          <w:rFonts w:ascii="Times New Roman" w:hAnsi="Times New Roman" w:hint="eastAsia"/>
        </w:rPr>
        <w:t>待定</w:t>
      </w:r>
      <w:r w:rsidRPr="008F0656">
        <w:rPr>
          <w:rFonts w:ascii="Times New Roman" w:hAnsi="Times New Roman" w:hint="eastAsia"/>
        </w:rPr>
        <w:t>（</w:t>
      </w:r>
      <w:r w:rsidRPr="008F0656">
        <w:rPr>
          <w:rFonts w:ascii="Times New Roman" w:hAnsi="Times New Roman" w:hint="eastAsia"/>
        </w:rPr>
        <w:t xml:space="preserve">  </w:t>
      </w:r>
      <w:r w:rsidRPr="008F0656">
        <w:rPr>
          <w:rFonts w:ascii="Times New Roman" w:hAnsi="Times New Roman" w:hint="eastAsia"/>
        </w:rPr>
        <w:t>元</w:t>
      </w:r>
      <w:r w:rsidRPr="008F0656">
        <w:rPr>
          <w:rFonts w:ascii="Times New Roman" w:hAnsi="Times New Roman" w:hint="eastAsia"/>
        </w:rPr>
        <w:t>/</w:t>
      </w:r>
      <w:r w:rsidRPr="008F0656">
        <w:rPr>
          <w:rFonts w:ascii="Times New Roman" w:hAnsi="Times New Roman" w:hint="eastAsia"/>
        </w:rPr>
        <w:t>间</w:t>
      </w:r>
      <w:r w:rsidRPr="008F0656">
        <w:rPr>
          <w:rFonts w:ascii="Times New Roman" w:hAnsi="Times New Roman" w:hint="eastAsia"/>
        </w:rPr>
        <w:t>/</w:t>
      </w:r>
      <w:r w:rsidRPr="008F0656">
        <w:rPr>
          <w:rFonts w:ascii="Times New Roman" w:hAnsi="Times New Roman" w:hint="eastAsia"/>
        </w:rPr>
        <w:t>天（含早餐）），住宿费请在会议现场报到完成后，直接交付宾馆，费用自理。</w:t>
      </w:r>
    </w:p>
    <w:p w:rsidR="0076552B" w:rsidRPr="00072578" w:rsidRDefault="00897514" w:rsidP="0076552B">
      <w:pPr>
        <w:rPr>
          <w:rFonts w:ascii="Times New Roman" w:hAnsi="Times New Roman"/>
        </w:rPr>
      </w:pPr>
      <w:r w:rsidRPr="008F0656">
        <w:rPr>
          <w:rFonts w:ascii="Times New Roman" w:hAnsi="Times New Roman" w:hint="eastAsia"/>
        </w:rPr>
        <w:t>名额：</w:t>
      </w:r>
      <w:r w:rsidR="000F66B4" w:rsidRPr="008F0656">
        <w:rPr>
          <w:rFonts w:ascii="Times New Roman" w:hAnsi="Times New Roman" w:hint="eastAsia"/>
        </w:rPr>
        <w:t>不多于</w:t>
      </w:r>
      <w:r w:rsidRPr="008F0656">
        <w:rPr>
          <w:rFonts w:ascii="Times New Roman" w:hAnsi="Times New Roman" w:hint="eastAsia"/>
        </w:rPr>
        <w:t>45</w:t>
      </w:r>
      <w:r w:rsidRPr="008F0656">
        <w:rPr>
          <w:rFonts w:ascii="Times New Roman" w:hAnsi="Times New Roman" w:hint="eastAsia"/>
        </w:rPr>
        <w:t>人</w:t>
      </w:r>
    </w:p>
    <w:p w:rsidR="000F66B4" w:rsidRPr="0076552B" w:rsidRDefault="007E0D73" w:rsidP="000F66B4">
      <w:pPr>
        <w:snapToGrid w:val="0"/>
        <w:rPr>
          <w:rFonts w:ascii="Times New Roman" w:hAnsi="Times New Roman"/>
        </w:rPr>
      </w:pPr>
      <w:r>
        <w:rPr>
          <w:rFonts w:ascii="Times New Roman" w:hAnsi="Times New Roman"/>
        </w:rPr>
        <w:t>费用</w:t>
      </w:r>
      <w:r>
        <w:rPr>
          <w:rFonts w:ascii="Times New Roman" w:hAnsi="Times New Roman" w:hint="eastAsia"/>
        </w:rPr>
        <w:t>：</w:t>
      </w:r>
      <w:r w:rsidRPr="00AC5FD8">
        <w:rPr>
          <w:rFonts w:ascii="Times New Roman" w:hint="eastAsia"/>
        </w:rPr>
        <w:t>3200</w:t>
      </w:r>
      <w:r w:rsidRPr="00AC5FD8">
        <w:rPr>
          <w:rFonts w:ascii="Times New Roman" w:hint="eastAsia"/>
        </w:rPr>
        <w:t>元</w:t>
      </w:r>
      <w:r w:rsidRPr="00AC5FD8">
        <w:rPr>
          <w:rFonts w:ascii="Times New Roman" w:hint="eastAsia"/>
        </w:rPr>
        <w:t>/</w:t>
      </w:r>
      <w:r w:rsidRPr="00AC5FD8">
        <w:rPr>
          <w:rFonts w:ascii="Times New Roman" w:hint="eastAsia"/>
        </w:rPr>
        <w:t>人</w:t>
      </w:r>
      <w:r w:rsidR="00D845F6" w:rsidRPr="00072578">
        <w:rPr>
          <w:rFonts w:ascii="Times New Roman" w:hint="eastAsia"/>
        </w:rPr>
        <w:t>（包含资料费、</w:t>
      </w:r>
      <w:r w:rsidR="00D845F6">
        <w:rPr>
          <w:rFonts w:ascii="Times New Roman" w:hAnsi="Times New Roman" w:hint="eastAsia"/>
        </w:rPr>
        <w:t>8-</w:t>
      </w:r>
      <w:r w:rsidR="00D845F6" w:rsidRPr="00072578">
        <w:rPr>
          <w:rFonts w:ascii="Times New Roman" w:hAnsi="Times New Roman" w:hint="eastAsia"/>
        </w:rPr>
        <w:t>9</w:t>
      </w:r>
      <w:r w:rsidR="00D845F6" w:rsidRPr="00072578">
        <w:rPr>
          <w:rFonts w:ascii="Times New Roman" w:hint="eastAsia"/>
        </w:rPr>
        <w:t>日午晚餐费、租车费、学术交流费、场地费、工程参观等）</w:t>
      </w:r>
    </w:p>
    <w:p w:rsidR="0076552B" w:rsidRPr="00E55C6D" w:rsidRDefault="0076552B" w:rsidP="0076552B">
      <w:pPr>
        <w:jc w:val="center"/>
        <w:rPr>
          <w:rFonts w:ascii="Times New Roman" w:hAnsi="Times New Roman"/>
          <w:szCs w:val="21"/>
        </w:rPr>
      </w:pPr>
      <w:r w:rsidRPr="00E55C6D">
        <w:rPr>
          <w:rFonts w:ascii="Times New Roman" w:hAnsi="Times New Roman" w:hint="eastAsia"/>
          <w:szCs w:val="21"/>
        </w:rPr>
        <w:t>【报名方式】</w:t>
      </w:r>
    </w:p>
    <w:p w:rsidR="0076552B" w:rsidRPr="00072578" w:rsidRDefault="0076552B" w:rsidP="0076552B">
      <w:pPr>
        <w:ind w:firstLineChars="200" w:firstLine="420"/>
        <w:rPr>
          <w:rFonts w:ascii="Times New Roman" w:hAnsi="Times New Roman"/>
        </w:rPr>
      </w:pPr>
      <w:proofErr w:type="gramStart"/>
      <w:r w:rsidRPr="00072578">
        <w:rPr>
          <w:rFonts w:ascii="Times New Roman" w:hint="eastAsia"/>
        </w:rPr>
        <w:t>请访问</w:t>
      </w:r>
      <w:proofErr w:type="gramEnd"/>
      <w:r w:rsidRPr="00072578">
        <w:rPr>
          <w:rFonts w:ascii="Times New Roman" w:hint="eastAsia"/>
        </w:rPr>
        <w:t>《建筑结构》官网，下载并填写会议回执表发至：</w:t>
      </w:r>
      <w:r w:rsidRPr="00072578">
        <w:rPr>
          <w:rFonts w:ascii="Times New Roman" w:hAnsi="Times New Roman" w:hint="eastAsia"/>
        </w:rPr>
        <w:t>jzjg</w:t>
      </w:r>
      <w:r>
        <w:rPr>
          <w:rFonts w:ascii="Times New Roman" w:hAnsi="Times New Roman" w:hint="eastAsia"/>
        </w:rPr>
        <w:t>px</w:t>
      </w:r>
      <w:r w:rsidRPr="00072578">
        <w:rPr>
          <w:rFonts w:ascii="Times New Roman" w:hAnsi="Times New Roman" w:hint="eastAsia"/>
        </w:rPr>
        <w:t>@qq.com</w:t>
      </w:r>
      <w:r w:rsidRPr="00072578">
        <w:rPr>
          <w:rFonts w:ascii="Times New Roman" w:hint="eastAsia"/>
        </w:rPr>
        <w:t>（务必于</w:t>
      </w:r>
      <w:r w:rsidRPr="00072578">
        <w:rPr>
          <w:rFonts w:ascii="Times New Roman" w:hAnsi="Times New Roman" w:hint="eastAsia"/>
        </w:rPr>
        <w:t>6</w:t>
      </w:r>
      <w:r w:rsidRPr="00072578">
        <w:rPr>
          <w:rFonts w:ascii="Times New Roman" w:hint="eastAsia"/>
        </w:rPr>
        <w:t>月</w:t>
      </w:r>
      <w:r w:rsidR="00E65007">
        <w:rPr>
          <w:rFonts w:ascii="Times New Roman" w:hAnsi="Times New Roman" w:hint="eastAsia"/>
        </w:rPr>
        <w:t>5</w:t>
      </w:r>
      <w:r w:rsidRPr="00072578">
        <w:rPr>
          <w:rFonts w:ascii="Times New Roman" w:hint="eastAsia"/>
        </w:rPr>
        <w:t>日前提交），会务组将在</w:t>
      </w:r>
      <w:r w:rsidRPr="00072578">
        <w:rPr>
          <w:rFonts w:ascii="Times New Roman" w:hAnsi="Times New Roman" w:hint="eastAsia"/>
        </w:rPr>
        <w:t>3</w:t>
      </w:r>
      <w:r w:rsidRPr="00072578">
        <w:rPr>
          <w:rFonts w:ascii="Times New Roman" w:hint="eastAsia"/>
        </w:rPr>
        <w:t>个工作日内回复是否报名成功，如未收到回复请及时与会务组联系。由于名额有限，须提前缴费以保证成功报名，付款信息如下：</w:t>
      </w:r>
    </w:p>
    <w:p w:rsidR="0076552B" w:rsidRPr="00072578" w:rsidRDefault="0076552B" w:rsidP="0076552B">
      <w:pPr>
        <w:ind w:firstLineChars="200" w:firstLine="420"/>
        <w:rPr>
          <w:rFonts w:ascii="Times New Roman" w:hAnsi="Times New Roman"/>
        </w:rPr>
      </w:pPr>
      <w:r w:rsidRPr="00072578">
        <w:rPr>
          <w:rFonts w:ascii="Times New Roman" w:hint="eastAsia"/>
        </w:rPr>
        <w:t>户名：亚太建设科技信息研究院有限公司；开户银行：招商银行北京东三环支行；账号：</w:t>
      </w:r>
      <w:r w:rsidRPr="00072578">
        <w:rPr>
          <w:rFonts w:ascii="Times New Roman" w:hAnsi="Times New Roman" w:hint="eastAsia"/>
        </w:rPr>
        <w:t>110908001310606</w:t>
      </w:r>
      <w:r w:rsidRPr="00072578">
        <w:rPr>
          <w:rFonts w:ascii="Times New Roman" w:hint="eastAsia"/>
        </w:rPr>
        <w:t>；汇款用途：结构工业化游学</w:t>
      </w:r>
      <w:r w:rsidRPr="00072578">
        <w:rPr>
          <w:rFonts w:ascii="Times New Roman" w:hAnsi="Times New Roman" w:hint="eastAsia"/>
        </w:rPr>
        <w:t>+</w:t>
      </w:r>
      <w:r w:rsidRPr="00072578">
        <w:rPr>
          <w:rFonts w:ascii="Times New Roman" w:hint="eastAsia"/>
        </w:rPr>
        <w:t>代表姓名。</w:t>
      </w:r>
    </w:p>
    <w:p w:rsidR="0076552B" w:rsidRPr="00072578" w:rsidRDefault="0076552B" w:rsidP="0076552B">
      <w:pPr>
        <w:ind w:firstLineChars="200" w:firstLine="420"/>
        <w:rPr>
          <w:rFonts w:ascii="Times New Roman" w:hAnsi="Times New Roman"/>
        </w:rPr>
      </w:pPr>
      <w:r w:rsidRPr="00072578">
        <w:rPr>
          <w:rFonts w:ascii="Times New Roman" w:hint="eastAsia"/>
        </w:rPr>
        <w:t>咨询电话：</w:t>
      </w:r>
      <w:r w:rsidRPr="00072578">
        <w:rPr>
          <w:rFonts w:ascii="Times New Roman" w:hAnsi="Times New Roman" w:hint="eastAsia"/>
        </w:rPr>
        <w:t>010-57368781</w:t>
      </w:r>
      <w:r w:rsidRPr="00072578">
        <w:rPr>
          <w:rFonts w:ascii="Times New Roman" w:hint="eastAsia"/>
        </w:rPr>
        <w:t>；</w:t>
      </w:r>
      <w:r w:rsidRPr="00072578">
        <w:rPr>
          <w:rFonts w:ascii="Times New Roman" w:hAnsi="Times New Roman" w:hint="eastAsia"/>
        </w:rPr>
        <w:t>18610687469</w:t>
      </w:r>
    </w:p>
    <w:p w:rsidR="00E976E7" w:rsidRDefault="00E976E7" w:rsidP="000F66B4">
      <w:pPr>
        <w:snapToGrid w:val="0"/>
        <w:rPr>
          <w:rFonts w:ascii="Times New Roman" w:hAnsi="Times New Roman"/>
        </w:rPr>
      </w:pPr>
    </w:p>
    <w:p w:rsidR="000F66B4" w:rsidRPr="008F0656" w:rsidRDefault="00E976E7" w:rsidP="000F66B4">
      <w:pPr>
        <w:snapToGrid w:val="0"/>
        <w:rPr>
          <w:rFonts w:ascii="Times New Roman" w:hAnsi="Times New Roman"/>
        </w:rPr>
      </w:pPr>
      <w:r>
        <w:rPr>
          <w:rFonts w:ascii="Times New Roman" w:hAnsi="Times New Roman" w:hint="eastAsia"/>
        </w:rPr>
        <w:t>附录：</w:t>
      </w:r>
      <w:r>
        <w:rPr>
          <w:rFonts w:ascii="Times New Roman" w:hAnsi="Times New Roman"/>
        </w:rPr>
        <w:t>参观项目位置图</w:t>
      </w:r>
    </w:p>
    <w:p w:rsidR="00E8606D" w:rsidRDefault="00A52519" w:rsidP="00E976E7">
      <w:pPr>
        <w:jc w:val="center"/>
        <w:rPr>
          <w:rFonts w:ascii="Times New Roman" w:hAnsi="Times New Roman"/>
        </w:rPr>
      </w:pPr>
      <w:r>
        <w:rPr>
          <w:rFonts w:ascii="Times New Roman" w:hAnsi="Times New Roman"/>
          <w:noProof/>
        </w:rPr>
        <w:drawing>
          <wp:inline distT="0" distB="0" distL="0" distR="0">
            <wp:extent cx="5760000" cy="2435136"/>
            <wp:effectExtent l="19050" t="0" r="0" b="0"/>
            <wp:docPr id="5" name="图片 4" descr="游学家-上海站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游学家-上海站地图.jpg"/>
                    <pic:cNvPicPr/>
                  </pic:nvPicPr>
                  <pic:blipFill>
                    <a:blip r:embed="rId11" cstate="print"/>
                    <a:stretch>
                      <a:fillRect/>
                    </a:stretch>
                  </pic:blipFill>
                  <pic:spPr>
                    <a:xfrm>
                      <a:off x="0" y="0"/>
                      <a:ext cx="5760000" cy="2435136"/>
                    </a:xfrm>
                    <a:prstGeom prst="rect">
                      <a:avLst/>
                    </a:prstGeom>
                  </pic:spPr>
                </pic:pic>
              </a:graphicData>
            </a:graphic>
          </wp:inline>
        </w:drawing>
      </w:r>
    </w:p>
    <w:p w:rsidR="005427C4" w:rsidRPr="00A2740A" w:rsidRDefault="005427C4" w:rsidP="005427C4">
      <w:pPr>
        <w:rPr>
          <w:b/>
          <w:szCs w:val="21"/>
        </w:rPr>
      </w:pPr>
    </w:p>
    <w:p w:rsidR="005427C4" w:rsidRPr="00A2740A" w:rsidRDefault="005427C4" w:rsidP="005427C4">
      <w:pPr>
        <w:rPr>
          <w:b/>
          <w:szCs w:val="21"/>
        </w:rPr>
      </w:pPr>
    </w:p>
    <w:tbl>
      <w:tblPr>
        <w:tblStyle w:val="a3"/>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tblPr>
      <w:tblGrid>
        <w:gridCol w:w="9854"/>
      </w:tblGrid>
      <w:tr w:rsidR="005427C4" w:rsidRPr="00A2740A" w:rsidTr="00A757AD">
        <w:tc>
          <w:tcPr>
            <w:tcW w:w="9854" w:type="dxa"/>
            <w:tcBorders>
              <w:top w:val="dashDotStroked" w:sz="24" w:space="0" w:color="FF0000"/>
              <w:left w:val="dashDotStroked" w:sz="24" w:space="0" w:color="FF0000"/>
              <w:bottom w:val="dashDotStroked" w:sz="24" w:space="0" w:color="FF0000"/>
              <w:right w:val="dashDotStroked" w:sz="24" w:space="0" w:color="FF0000"/>
            </w:tcBorders>
          </w:tcPr>
          <w:p w:rsidR="005427C4" w:rsidRPr="00A2740A" w:rsidRDefault="005427C4" w:rsidP="00A757AD">
            <w:pPr>
              <w:jc w:val="center"/>
              <w:rPr>
                <w:b/>
                <w:sz w:val="24"/>
              </w:rPr>
            </w:pPr>
            <w:r w:rsidRPr="00A2740A">
              <w:rPr>
                <w:rFonts w:hint="eastAsia"/>
                <w:b/>
                <w:sz w:val="24"/>
              </w:rPr>
              <w:lastRenderedPageBreak/>
              <w:t>特</w:t>
            </w:r>
            <w:r w:rsidRPr="00A2740A">
              <w:rPr>
                <w:rFonts w:hint="eastAsia"/>
                <w:b/>
                <w:sz w:val="24"/>
              </w:rPr>
              <w:t xml:space="preserve"> </w:t>
            </w:r>
            <w:r w:rsidRPr="00A2740A">
              <w:rPr>
                <w:rFonts w:hint="eastAsia"/>
                <w:b/>
                <w:sz w:val="24"/>
              </w:rPr>
              <w:t>别</w:t>
            </w:r>
            <w:r w:rsidRPr="00A2740A">
              <w:rPr>
                <w:rFonts w:hint="eastAsia"/>
                <w:b/>
                <w:sz w:val="24"/>
              </w:rPr>
              <w:t xml:space="preserve"> </w:t>
            </w:r>
            <w:r w:rsidRPr="00A2740A">
              <w:rPr>
                <w:rFonts w:hint="eastAsia"/>
                <w:b/>
                <w:sz w:val="24"/>
              </w:rPr>
              <w:t>提</w:t>
            </w:r>
            <w:r w:rsidRPr="00A2740A">
              <w:rPr>
                <w:rFonts w:hint="eastAsia"/>
                <w:b/>
                <w:sz w:val="24"/>
              </w:rPr>
              <w:t xml:space="preserve"> </w:t>
            </w:r>
            <w:r w:rsidRPr="00A2740A">
              <w:rPr>
                <w:rFonts w:hint="eastAsia"/>
                <w:b/>
                <w:sz w:val="24"/>
              </w:rPr>
              <w:t>醒</w:t>
            </w:r>
          </w:p>
          <w:p w:rsidR="005427C4" w:rsidRPr="00A2740A" w:rsidRDefault="005427C4" w:rsidP="00A757AD">
            <w:pPr>
              <w:ind w:firstLineChars="200" w:firstLine="422"/>
              <w:rPr>
                <w:b/>
                <w:szCs w:val="21"/>
              </w:rPr>
            </w:pPr>
            <w:r w:rsidRPr="00A2740A">
              <w:rPr>
                <w:rFonts w:hint="eastAsia"/>
                <w:b/>
                <w:szCs w:val="21"/>
              </w:rPr>
              <w:t>（</w:t>
            </w:r>
            <w:r w:rsidRPr="00A2740A">
              <w:rPr>
                <w:rFonts w:hint="eastAsia"/>
                <w:b/>
                <w:szCs w:val="21"/>
              </w:rPr>
              <w:t>1</w:t>
            </w:r>
            <w:r w:rsidRPr="00A2740A">
              <w:rPr>
                <w:rFonts w:hint="eastAsia"/>
                <w:b/>
                <w:szCs w:val="21"/>
              </w:rPr>
              <w:t>）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A2740A">
              <w:rPr>
                <w:rFonts w:hint="eastAsia"/>
                <w:b/>
                <w:szCs w:val="21"/>
                <w:u w:val="thick"/>
              </w:rPr>
              <w:t>如您未提供</w:t>
            </w:r>
            <w:proofErr w:type="gramEnd"/>
            <w:r w:rsidRPr="00A2740A">
              <w:rPr>
                <w:rFonts w:hint="eastAsia"/>
                <w:b/>
                <w:szCs w:val="21"/>
                <w:u w:val="thick"/>
              </w:rPr>
              <w:t>增值税专用发票信息，则默认开具增值税普通发票，开具后一律不能更改退换！！！</w:t>
            </w:r>
            <w:r w:rsidRPr="00A2740A">
              <w:rPr>
                <w:rFonts w:hint="eastAsia"/>
                <w:b/>
                <w:szCs w:val="21"/>
              </w:rPr>
              <w:t xml:space="preserve"> </w:t>
            </w:r>
          </w:p>
          <w:p w:rsidR="005427C4" w:rsidRPr="00A2740A" w:rsidRDefault="005427C4" w:rsidP="00A757AD">
            <w:pPr>
              <w:ind w:firstLineChars="200" w:firstLine="422"/>
              <w:rPr>
                <w:b/>
                <w:szCs w:val="21"/>
              </w:rPr>
            </w:pPr>
            <w:r w:rsidRPr="00A2740A">
              <w:rPr>
                <w:rFonts w:hint="eastAsia"/>
                <w:b/>
                <w:szCs w:val="21"/>
              </w:rPr>
              <w:t>（</w:t>
            </w:r>
            <w:r w:rsidRPr="00A2740A">
              <w:rPr>
                <w:rFonts w:hint="eastAsia"/>
                <w:b/>
                <w:szCs w:val="21"/>
              </w:rPr>
              <w:t>2</w:t>
            </w:r>
            <w:r w:rsidRPr="00A2740A">
              <w:rPr>
                <w:rFonts w:hint="eastAsia"/>
                <w:b/>
                <w:szCs w:val="21"/>
              </w:rPr>
              <w:t>）关于房间预订：</w:t>
            </w:r>
            <w:r>
              <w:rPr>
                <w:rFonts w:hAnsi="宋体" w:cs="Adobe 宋体 Std L"/>
                <w:b/>
                <w:bCs/>
                <w:kern w:val="0"/>
                <w:szCs w:val="21"/>
              </w:rPr>
              <w:t>房间</w:t>
            </w:r>
            <w:r>
              <w:rPr>
                <w:rFonts w:hAnsi="宋体" w:cs="Adobe 宋体 Std L" w:hint="eastAsia"/>
                <w:b/>
                <w:bCs/>
                <w:kern w:val="0"/>
                <w:szCs w:val="21"/>
              </w:rPr>
              <w:t>已经全部</w:t>
            </w:r>
            <w:r>
              <w:rPr>
                <w:rFonts w:hAnsi="宋体" w:cs="Adobe 宋体 Std L"/>
                <w:b/>
                <w:bCs/>
                <w:kern w:val="0"/>
                <w:szCs w:val="21"/>
              </w:rPr>
              <w:t>订满，如需参会，请您</w:t>
            </w:r>
            <w:r>
              <w:rPr>
                <w:rFonts w:hAnsi="宋体" w:cs="Adobe 宋体 Std L" w:hint="eastAsia"/>
                <w:b/>
                <w:bCs/>
                <w:kern w:val="0"/>
                <w:szCs w:val="21"/>
              </w:rPr>
              <w:t>自行</w:t>
            </w:r>
            <w:r>
              <w:rPr>
                <w:rFonts w:hAnsi="宋体" w:cs="Adobe 宋体 Std L"/>
                <w:b/>
                <w:bCs/>
                <w:kern w:val="0"/>
                <w:szCs w:val="21"/>
              </w:rPr>
              <w:t>预定，多有不便请谅解。</w:t>
            </w:r>
          </w:p>
          <w:p w:rsidR="005427C4" w:rsidRPr="00A2740A" w:rsidRDefault="005427C4" w:rsidP="00A757AD">
            <w:pPr>
              <w:ind w:firstLineChars="200" w:firstLine="422"/>
              <w:rPr>
                <w:b/>
                <w:szCs w:val="21"/>
              </w:rPr>
            </w:pPr>
            <w:r w:rsidRPr="00A2740A">
              <w:rPr>
                <w:rFonts w:hint="eastAsia"/>
                <w:b/>
                <w:szCs w:val="21"/>
              </w:rPr>
              <w:t>（</w:t>
            </w:r>
            <w:r w:rsidRPr="00A2740A">
              <w:rPr>
                <w:rFonts w:hint="eastAsia"/>
                <w:b/>
                <w:szCs w:val="21"/>
              </w:rPr>
              <w:t>3</w:t>
            </w:r>
            <w:r w:rsidRPr="00A2740A">
              <w:rPr>
                <w:rFonts w:hint="eastAsia"/>
                <w:b/>
                <w:szCs w:val="21"/>
              </w:rPr>
              <w:t>）请尽量采用银行汇款（柜台转款、网上银行和手机银行均可）形式，</w:t>
            </w:r>
            <w:r w:rsidRPr="00A2740A">
              <w:rPr>
                <w:rFonts w:hint="eastAsia"/>
                <w:b/>
                <w:szCs w:val="21"/>
                <w:u w:val="thick"/>
              </w:rPr>
              <w:t>不推荐使用支付宝汇款</w:t>
            </w:r>
            <w:r w:rsidRPr="00A2740A">
              <w:rPr>
                <w:rFonts w:hint="eastAsia"/>
                <w:b/>
                <w:szCs w:val="21"/>
              </w:rPr>
              <w:t>（因系统原因，支付宝汇款会造成汇款信息不全，不能及时进账和开具发票）。</w:t>
            </w:r>
          </w:p>
        </w:tc>
      </w:tr>
    </w:tbl>
    <w:p w:rsidR="005427C4" w:rsidRPr="00A2740A" w:rsidRDefault="005427C4" w:rsidP="005427C4">
      <w:pPr>
        <w:rPr>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044"/>
        <w:gridCol w:w="1066"/>
        <w:gridCol w:w="1072"/>
        <w:gridCol w:w="751"/>
        <w:gridCol w:w="751"/>
        <w:gridCol w:w="924"/>
        <w:gridCol w:w="1568"/>
        <w:gridCol w:w="1130"/>
      </w:tblGrid>
      <w:tr w:rsidR="005427C4" w:rsidRPr="00A2740A" w:rsidTr="00A757AD">
        <w:trPr>
          <w:trHeight w:val="284"/>
        </w:trPr>
        <w:tc>
          <w:tcPr>
            <w:tcW w:w="5000" w:type="pct"/>
            <w:gridSpan w:val="9"/>
            <w:tcBorders>
              <w:top w:val="thinThickSmallGap" w:sz="12" w:space="0" w:color="auto"/>
            </w:tcBorders>
          </w:tcPr>
          <w:p w:rsidR="005427C4" w:rsidRPr="00A2740A" w:rsidRDefault="005427C4" w:rsidP="005427C4">
            <w:pPr>
              <w:jc w:val="center"/>
              <w:rPr>
                <w:b/>
                <w:sz w:val="18"/>
                <w:szCs w:val="18"/>
              </w:rPr>
            </w:pPr>
            <w:r w:rsidRPr="00A2740A">
              <w:rPr>
                <w:rFonts w:eastAsia="黑体" w:hint="eastAsia"/>
                <w:b/>
                <w:sz w:val="18"/>
                <w:szCs w:val="18"/>
              </w:rPr>
              <w:t>附：</w:t>
            </w:r>
            <w:r w:rsidRPr="005427C4">
              <w:rPr>
                <w:rFonts w:ascii="黑体" w:eastAsia="黑体" w:hAnsi="黑体" w:cs="黑体" w:hint="eastAsia"/>
                <w:b/>
                <w:sz w:val="18"/>
                <w:szCs w:val="18"/>
              </w:rPr>
              <w:t>建筑工业化考察团（上海站）</w:t>
            </w:r>
            <w:r w:rsidRPr="00A2740A">
              <w:rPr>
                <w:rFonts w:eastAsia="黑体" w:hint="eastAsia"/>
                <w:b/>
                <w:sz w:val="18"/>
                <w:szCs w:val="18"/>
              </w:rPr>
              <w:t>（填写完整后发送到：</w:t>
            </w:r>
            <w:r>
              <w:rPr>
                <w:b/>
                <w:kern w:val="0"/>
                <w:szCs w:val="21"/>
              </w:rPr>
              <w:t>jzjgpx</w:t>
            </w:r>
            <w:r w:rsidRPr="00A2740A">
              <w:rPr>
                <w:b/>
                <w:kern w:val="0"/>
                <w:szCs w:val="21"/>
              </w:rPr>
              <w:t>@qq.com</w:t>
            </w:r>
            <w:r w:rsidRPr="00A2740A">
              <w:rPr>
                <w:rFonts w:eastAsia="黑体" w:hint="eastAsia"/>
                <w:b/>
                <w:sz w:val="18"/>
                <w:szCs w:val="18"/>
              </w:rPr>
              <w:t>）</w:t>
            </w:r>
          </w:p>
        </w:tc>
      </w:tr>
      <w:tr w:rsidR="005427C4" w:rsidRPr="00A2740A" w:rsidTr="00A757AD">
        <w:trPr>
          <w:trHeight w:val="284"/>
        </w:trPr>
        <w:tc>
          <w:tcPr>
            <w:tcW w:w="831" w:type="pct"/>
            <w:tcBorders>
              <w:top w:val="single" w:sz="4" w:space="0" w:color="auto"/>
            </w:tcBorders>
          </w:tcPr>
          <w:p w:rsidR="005427C4" w:rsidRPr="00A2740A" w:rsidRDefault="005427C4" w:rsidP="00A757AD">
            <w:pPr>
              <w:jc w:val="center"/>
              <w:rPr>
                <w:b/>
                <w:kern w:val="0"/>
                <w:sz w:val="18"/>
                <w:szCs w:val="18"/>
              </w:rPr>
            </w:pPr>
            <w:r w:rsidRPr="00A2740A">
              <w:rPr>
                <w:b/>
                <w:sz w:val="18"/>
                <w:szCs w:val="18"/>
              </w:rPr>
              <w:t>参会代表姓名</w:t>
            </w:r>
          </w:p>
        </w:tc>
        <w:tc>
          <w:tcPr>
            <w:tcW w:w="1059" w:type="pct"/>
            <w:gridSpan w:val="2"/>
            <w:tcBorders>
              <w:top w:val="single" w:sz="4" w:space="0" w:color="auto"/>
            </w:tcBorders>
          </w:tcPr>
          <w:p w:rsidR="005427C4" w:rsidRPr="00A2740A" w:rsidRDefault="005427C4" w:rsidP="00A757AD">
            <w:pPr>
              <w:jc w:val="center"/>
              <w:rPr>
                <w:b/>
                <w:sz w:val="18"/>
                <w:szCs w:val="18"/>
              </w:rPr>
            </w:pPr>
            <w:r w:rsidRPr="00A2740A">
              <w:rPr>
                <w:b/>
                <w:sz w:val="18"/>
                <w:szCs w:val="18"/>
              </w:rPr>
              <w:t>单位</w:t>
            </w:r>
          </w:p>
        </w:tc>
        <w:tc>
          <w:tcPr>
            <w:tcW w:w="915" w:type="pct"/>
            <w:gridSpan w:val="2"/>
            <w:tcBorders>
              <w:top w:val="single" w:sz="4" w:space="0" w:color="auto"/>
            </w:tcBorders>
          </w:tcPr>
          <w:p w:rsidR="005427C4" w:rsidRPr="00A2740A" w:rsidRDefault="005427C4" w:rsidP="00A757AD">
            <w:pPr>
              <w:jc w:val="center"/>
              <w:rPr>
                <w:b/>
                <w:sz w:val="18"/>
                <w:szCs w:val="18"/>
              </w:rPr>
            </w:pPr>
            <w:r w:rsidRPr="00A2740A">
              <w:rPr>
                <w:b/>
                <w:sz w:val="18"/>
                <w:szCs w:val="18"/>
              </w:rPr>
              <w:t>职务或职称</w:t>
            </w:r>
          </w:p>
        </w:tc>
        <w:tc>
          <w:tcPr>
            <w:tcW w:w="841" w:type="pct"/>
            <w:gridSpan w:val="2"/>
            <w:tcBorders>
              <w:top w:val="single" w:sz="4" w:space="0" w:color="auto"/>
            </w:tcBorders>
          </w:tcPr>
          <w:p w:rsidR="005427C4" w:rsidRPr="00A2740A" w:rsidRDefault="005427C4" w:rsidP="00A757AD">
            <w:pPr>
              <w:jc w:val="center"/>
              <w:rPr>
                <w:b/>
                <w:sz w:val="18"/>
                <w:szCs w:val="18"/>
              </w:rPr>
            </w:pPr>
            <w:r w:rsidRPr="00A2740A">
              <w:rPr>
                <w:b/>
                <w:sz w:val="18"/>
                <w:szCs w:val="18"/>
              </w:rPr>
              <w:t>手机</w:t>
            </w:r>
          </w:p>
        </w:tc>
        <w:tc>
          <w:tcPr>
            <w:tcW w:w="787" w:type="pct"/>
            <w:tcBorders>
              <w:top w:val="single" w:sz="4" w:space="0" w:color="auto"/>
            </w:tcBorders>
          </w:tcPr>
          <w:p w:rsidR="005427C4" w:rsidRPr="00A2740A" w:rsidRDefault="005427C4" w:rsidP="00A757AD">
            <w:pPr>
              <w:jc w:val="center"/>
              <w:rPr>
                <w:b/>
                <w:sz w:val="18"/>
                <w:szCs w:val="18"/>
              </w:rPr>
            </w:pPr>
            <w:r w:rsidRPr="00A2740A">
              <w:rPr>
                <w:b/>
                <w:sz w:val="18"/>
                <w:szCs w:val="18"/>
              </w:rPr>
              <w:t>邮箱</w:t>
            </w:r>
          </w:p>
        </w:tc>
        <w:tc>
          <w:tcPr>
            <w:tcW w:w="567" w:type="pct"/>
            <w:tcBorders>
              <w:top w:val="single" w:sz="4" w:space="0" w:color="auto"/>
            </w:tcBorders>
          </w:tcPr>
          <w:p w:rsidR="005427C4" w:rsidRPr="00A2740A" w:rsidRDefault="005427C4" w:rsidP="00A757AD">
            <w:pPr>
              <w:jc w:val="center"/>
              <w:rPr>
                <w:b/>
                <w:sz w:val="18"/>
                <w:szCs w:val="18"/>
              </w:rPr>
            </w:pPr>
            <w:r w:rsidRPr="00A2740A">
              <w:rPr>
                <w:rFonts w:hint="eastAsia"/>
                <w:b/>
                <w:sz w:val="18"/>
                <w:szCs w:val="18"/>
              </w:rPr>
              <w:t>是否参观</w:t>
            </w: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1355" w:type="pct"/>
            <w:gridSpan w:val="2"/>
            <w:vMerge w:val="restart"/>
            <w:tcBorders>
              <w:top w:val="thinThickSmallGap" w:sz="12" w:space="0" w:color="auto"/>
            </w:tcBorders>
            <w:vAlign w:val="center"/>
          </w:tcPr>
          <w:p w:rsidR="005427C4" w:rsidRPr="00A2740A" w:rsidRDefault="005427C4" w:rsidP="00A757AD">
            <w:pPr>
              <w:snapToGrid w:val="0"/>
              <w:jc w:val="center"/>
              <w:rPr>
                <w:sz w:val="18"/>
                <w:szCs w:val="18"/>
              </w:rPr>
            </w:pPr>
            <w:r w:rsidRPr="00A2740A">
              <w:rPr>
                <w:sz w:val="18"/>
                <w:szCs w:val="18"/>
              </w:rPr>
              <w:t>汇款信息</w:t>
            </w:r>
          </w:p>
        </w:tc>
        <w:tc>
          <w:tcPr>
            <w:tcW w:w="1827" w:type="pct"/>
            <w:gridSpan w:val="4"/>
            <w:tcBorders>
              <w:top w:val="thinThickSmallGap" w:sz="12" w:space="0" w:color="auto"/>
            </w:tcBorders>
            <w:vAlign w:val="center"/>
          </w:tcPr>
          <w:p w:rsidR="005427C4" w:rsidRPr="00A2740A" w:rsidRDefault="005427C4" w:rsidP="00A757AD">
            <w:pPr>
              <w:snapToGrid w:val="0"/>
              <w:jc w:val="left"/>
              <w:rPr>
                <w:sz w:val="18"/>
                <w:szCs w:val="18"/>
              </w:rPr>
            </w:pPr>
            <w:r w:rsidRPr="00A2740A">
              <w:rPr>
                <w:sz w:val="18"/>
                <w:szCs w:val="18"/>
              </w:rPr>
              <w:t>汇出方式</w:t>
            </w:r>
            <w:r w:rsidRPr="00A2740A">
              <w:rPr>
                <w:rFonts w:hint="eastAsia"/>
                <w:sz w:val="18"/>
                <w:szCs w:val="18"/>
              </w:rPr>
              <w:t>（银行、</w:t>
            </w:r>
            <w:r w:rsidRPr="00A2740A">
              <w:rPr>
                <w:sz w:val="18"/>
                <w:szCs w:val="18"/>
              </w:rPr>
              <w:t>支付宝、</w:t>
            </w:r>
            <w:r w:rsidRPr="00A2740A">
              <w:rPr>
                <w:rFonts w:hint="eastAsia"/>
                <w:sz w:val="18"/>
                <w:szCs w:val="18"/>
              </w:rPr>
              <w:t>微信）</w:t>
            </w:r>
          </w:p>
        </w:tc>
        <w:tc>
          <w:tcPr>
            <w:tcW w:w="1818" w:type="pct"/>
            <w:gridSpan w:val="3"/>
            <w:tcBorders>
              <w:top w:val="thinThickSmallGap" w:sz="12"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1355" w:type="pct"/>
            <w:gridSpan w:val="2"/>
            <w:vMerge/>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sz w:val="18"/>
                <w:szCs w:val="18"/>
              </w:rPr>
            </w:pPr>
            <w:r w:rsidRPr="00A2740A">
              <w:rPr>
                <w:sz w:val="18"/>
                <w:szCs w:val="18"/>
              </w:rPr>
              <w:t>汇出时间（格式：年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sz w:val="18"/>
                <w:szCs w:val="18"/>
              </w:rPr>
            </w:pPr>
            <w:r w:rsidRPr="00A2740A">
              <w:rPr>
                <w:sz w:val="18"/>
                <w:szCs w:val="18"/>
              </w:rPr>
              <w:t>汇款单位（以个人名义汇款</w:t>
            </w:r>
            <w:r w:rsidRPr="00A2740A">
              <w:rPr>
                <w:rFonts w:hint="eastAsia"/>
                <w:sz w:val="18"/>
                <w:szCs w:val="18"/>
              </w:rPr>
              <w:t>请</w:t>
            </w:r>
            <w:r w:rsidRPr="00A2740A">
              <w:rPr>
                <w:sz w:val="18"/>
                <w:szCs w:val="18"/>
              </w:rPr>
              <w:t>注明汇款人）</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tcBorders>
              <w:bottom w:val="thinThickSmallGap" w:sz="12" w:space="0" w:color="auto"/>
            </w:tcBorders>
            <w:vAlign w:val="center"/>
          </w:tcPr>
          <w:p w:rsidR="005427C4" w:rsidRPr="00A2740A" w:rsidRDefault="005427C4" w:rsidP="00A757AD">
            <w:pPr>
              <w:snapToGrid w:val="0"/>
              <w:rPr>
                <w:sz w:val="18"/>
                <w:szCs w:val="18"/>
              </w:rPr>
            </w:pPr>
            <w:r w:rsidRPr="00A2740A">
              <w:rPr>
                <w:sz w:val="18"/>
                <w:szCs w:val="18"/>
              </w:rPr>
              <w:t>汇款金额（元）</w:t>
            </w:r>
          </w:p>
        </w:tc>
        <w:tc>
          <w:tcPr>
            <w:tcW w:w="1818" w:type="pct"/>
            <w:gridSpan w:val="3"/>
            <w:tcBorders>
              <w:bottom w:val="thinThickSmallGap" w:sz="12"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发票信息</w:t>
            </w:r>
          </w:p>
        </w:tc>
        <w:tc>
          <w:tcPr>
            <w:tcW w:w="1827" w:type="pct"/>
            <w:gridSpan w:val="4"/>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sz w:val="18"/>
                <w:szCs w:val="18"/>
              </w:rPr>
              <w:t>发票张数（无特殊要求按总金额开一张）</w:t>
            </w:r>
          </w:p>
        </w:tc>
        <w:tc>
          <w:tcPr>
            <w:tcW w:w="1818" w:type="pct"/>
            <w:gridSpan w:val="3"/>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p>
        </w:tc>
        <w:tc>
          <w:tcPr>
            <w:tcW w:w="1827" w:type="pct"/>
            <w:gridSpan w:val="4"/>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sz w:val="18"/>
                <w:szCs w:val="18"/>
              </w:rPr>
              <w:t>发票抬头（务必准确）</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p>
        </w:tc>
        <w:tc>
          <w:tcPr>
            <w:tcW w:w="1827" w:type="pct"/>
            <w:gridSpan w:val="4"/>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r w:rsidRPr="00A2740A">
              <w:rPr>
                <w:sz w:val="18"/>
                <w:szCs w:val="18"/>
              </w:rPr>
              <w:t>发票内容</w:t>
            </w:r>
          </w:p>
        </w:tc>
        <w:tc>
          <w:tcPr>
            <w:tcW w:w="1818" w:type="pct"/>
            <w:gridSpan w:val="3"/>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rPr>
                <w:sz w:val="18"/>
                <w:szCs w:val="18"/>
              </w:rPr>
            </w:pPr>
            <w:r w:rsidRPr="00A2740A">
              <w:rPr>
                <w:sz w:val="18"/>
                <w:szCs w:val="18"/>
              </w:rPr>
              <w:t>会议费</w:t>
            </w:r>
          </w:p>
        </w:tc>
      </w:tr>
      <w:tr w:rsidR="005427C4" w:rsidRPr="00A2740A" w:rsidTr="00A757AD">
        <w:trPr>
          <w:trHeight w:val="284"/>
        </w:trPr>
        <w:tc>
          <w:tcPr>
            <w:tcW w:w="1355" w:type="pct"/>
            <w:gridSpan w:val="2"/>
            <w:vMerge w:val="restart"/>
            <w:tcBorders>
              <w:top w:val="thinThickSmallGap" w:sz="12"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rFonts w:hint="eastAsia"/>
                <w:sz w:val="18"/>
                <w:szCs w:val="18"/>
              </w:rPr>
              <w:t>发票接收人信息</w:t>
            </w:r>
          </w:p>
        </w:tc>
        <w:tc>
          <w:tcPr>
            <w:tcW w:w="1827" w:type="pct"/>
            <w:gridSpan w:val="4"/>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姓名</w:t>
            </w:r>
          </w:p>
        </w:tc>
        <w:tc>
          <w:tcPr>
            <w:tcW w:w="1818" w:type="pct"/>
            <w:gridSpan w:val="3"/>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left w:val="single" w:sz="4" w:space="0" w:color="auto"/>
              <w:right w:val="single" w:sz="4" w:space="0" w:color="auto"/>
            </w:tcBorders>
            <w:vAlign w:val="center"/>
          </w:tcPr>
          <w:p w:rsidR="005427C4" w:rsidRPr="00A2740A" w:rsidRDefault="005427C4" w:rsidP="00A757AD">
            <w:pPr>
              <w:snapToGrid w:val="0"/>
              <w:jc w:val="left"/>
              <w:rPr>
                <w:sz w:val="18"/>
                <w:szCs w:val="18"/>
              </w:rPr>
            </w:pPr>
          </w:p>
        </w:tc>
        <w:tc>
          <w:tcPr>
            <w:tcW w:w="1827" w:type="pct"/>
            <w:gridSpan w:val="4"/>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地址（务必详细，以免丢失）</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p>
        </w:tc>
        <w:tc>
          <w:tcPr>
            <w:tcW w:w="1827" w:type="pct"/>
            <w:gridSpan w:val="4"/>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手机</w:t>
            </w:r>
          </w:p>
        </w:tc>
        <w:tc>
          <w:tcPr>
            <w:tcW w:w="1818" w:type="pct"/>
            <w:gridSpan w:val="3"/>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val="restart"/>
            <w:tcBorders>
              <w:top w:val="thinThickSmallGap" w:sz="12" w:space="0" w:color="auto"/>
              <w:bottom w:val="thinThickSmallGap" w:sz="12"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如需开</w:t>
            </w:r>
            <w:r w:rsidRPr="00A2740A">
              <w:rPr>
                <w:rFonts w:hint="eastAsia"/>
                <w:b/>
                <w:sz w:val="18"/>
                <w:szCs w:val="18"/>
              </w:rPr>
              <w:t>增值税专用发票</w:t>
            </w:r>
            <w:r w:rsidRPr="00A2740A">
              <w:rPr>
                <w:rFonts w:hint="eastAsia"/>
                <w:sz w:val="18"/>
                <w:szCs w:val="18"/>
              </w:rPr>
              <w:t>，需详细填写右侧相关信息；</w:t>
            </w:r>
            <w:r w:rsidRPr="00A2740A">
              <w:rPr>
                <w:rFonts w:hint="eastAsia"/>
                <w:sz w:val="18"/>
                <w:szCs w:val="18"/>
                <w:u w:val="thick"/>
              </w:rPr>
              <w:t>如未填写右侧空白栏则默认为只需开具增值税普通发票，且</w:t>
            </w:r>
            <w:r w:rsidRPr="00A2740A">
              <w:rPr>
                <w:rFonts w:hint="eastAsia"/>
                <w:b/>
                <w:sz w:val="18"/>
                <w:szCs w:val="18"/>
                <w:u w:val="thick"/>
              </w:rPr>
              <w:t>开具后不予更换</w:t>
            </w:r>
            <w:r w:rsidRPr="00A2740A">
              <w:rPr>
                <w:rFonts w:hint="eastAsia"/>
                <w:sz w:val="18"/>
                <w:szCs w:val="18"/>
                <w:u w:val="thick"/>
              </w:rPr>
              <w:t>！！！</w:t>
            </w:r>
          </w:p>
        </w:tc>
        <w:tc>
          <w:tcPr>
            <w:tcW w:w="1827" w:type="pct"/>
            <w:gridSpan w:val="4"/>
            <w:tcBorders>
              <w:top w:val="thinThickSmallGap" w:sz="12" w:space="0" w:color="auto"/>
            </w:tcBorders>
            <w:vAlign w:val="center"/>
          </w:tcPr>
          <w:p w:rsidR="005427C4" w:rsidRPr="00A2740A" w:rsidRDefault="005427C4" w:rsidP="00A757AD">
            <w:pPr>
              <w:snapToGrid w:val="0"/>
              <w:jc w:val="left"/>
              <w:rPr>
                <w:sz w:val="18"/>
                <w:szCs w:val="18"/>
              </w:rPr>
            </w:pPr>
            <w:r w:rsidRPr="00A2740A">
              <w:rPr>
                <w:kern w:val="0"/>
                <w:sz w:val="18"/>
                <w:szCs w:val="18"/>
              </w:rPr>
              <w:t>发票抬头（即名称）</w:t>
            </w:r>
          </w:p>
        </w:tc>
        <w:tc>
          <w:tcPr>
            <w:tcW w:w="1818" w:type="pct"/>
            <w:gridSpan w:val="3"/>
            <w:tcBorders>
              <w:top w:val="thinThickSmallGap" w:sz="12"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税号</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地址</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电话</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开户银行</w:t>
            </w:r>
          </w:p>
        </w:tc>
        <w:tc>
          <w:tcPr>
            <w:tcW w:w="1818" w:type="pct"/>
            <w:gridSpan w:val="3"/>
            <w:vAlign w:val="center"/>
          </w:tcPr>
          <w:p w:rsidR="005427C4" w:rsidRPr="00A2740A" w:rsidRDefault="005427C4" w:rsidP="00A757AD">
            <w:pPr>
              <w:snapToGrid w:val="0"/>
              <w:rPr>
                <w:kern w:val="0"/>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tcBorders>
              <w:bottom w:val="thinThickSmallGap" w:sz="12" w:space="0" w:color="auto"/>
            </w:tcBorders>
            <w:vAlign w:val="center"/>
          </w:tcPr>
          <w:p w:rsidR="005427C4" w:rsidRPr="00A2740A" w:rsidRDefault="005427C4" w:rsidP="00A757AD">
            <w:pPr>
              <w:snapToGrid w:val="0"/>
              <w:jc w:val="left"/>
              <w:rPr>
                <w:kern w:val="0"/>
                <w:sz w:val="18"/>
                <w:szCs w:val="18"/>
              </w:rPr>
            </w:pPr>
            <w:r w:rsidRPr="00A2740A">
              <w:rPr>
                <w:kern w:val="0"/>
                <w:sz w:val="18"/>
                <w:szCs w:val="18"/>
              </w:rPr>
              <w:t>账号</w:t>
            </w:r>
          </w:p>
        </w:tc>
        <w:tc>
          <w:tcPr>
            <w:tcW w:w="1818" w:type="pct"/>
            <w:gridSpan w:val="3"/>
            <w:tcBorders>
              <w:bottom w:val="thinThickSmallGap" w:sz="12" w:space="0" w:color="auto"/>
            </w:tcBorders>
            <w:vAlign w:val="center"/>
          </w:tcPr>
          <w:p w:rsidR="005427C4" w:rsidRPr="00A2740A" w:rsidRDefault="005427C4" w:rsidP="00A757AD">
            <w:pPr>
              <w:snapToGrid w:val="0"/>
              <w:rPr>
                <w:kern w:val="0"/>
                <w:sz w:val="18"/>
                <w:szCs w:val="18"/>
              </w:rPr>
            </w:pPr>
          </w:p>
        </w:tc>
      </w:tr>
      <w:tr w:rsidR="005427C4" w:rsidRPr="00A2740A" w:rsidTr="00A757AD">
        <w:trPr>
          <w:trHeight w:val="284"/>
        </w:trPr>
        <w:tc>
          <w:tcPr>
            <w:tcW w:w="1355" w:type="pct"/>
            <w:gridSpan w:val="2"/>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r w:rsidRPr="00A2740A">
              <w:rPr>
                <w:rFonts w:hint="eastAsia"/>
                <w:sz w:val="18"/>
                <w:szCs w:val="18"/>
              </w:rPr>
              <w:t>是否需要会务组预定房间</w:t>
            </w:r>
          </w:p>
        </w:tc>
        <w:tc>
          <w:tcPr>
            <w:tcW w:w="1827" w:type="pct"/>
            <w:gridSpan w:val="4"/>
            <w:tcBorders>
              <w:bottom w:val="thinThickSmallGap" w:sz="12" w:space="0" w:color="auto"/>
            </w:tcBorders>
            <w:vAlign w:val="center"/>
          </w:tcPr>
          <w:p w:rsidR="005427C4" w:rsidRPr="00A2740A" w:rsidRDefault="005427C4" w:rsidP="00A757AD">
            <w:pPr>
              <w:snapToGrid w:val="0"/>
              <w:jc w:val="left"/>
              <w:rPr>
                <w:kern w:val="0"/>
                <w:sz w:val="18"/>
                <w:szCs w:val="18"/>
              </w:rPr>
            </w:pPr>
            <w:r w:rsidRPr="00A2740A">
              <w:rPr>
                <w:rFonts w:hint="eastAsia"/>
                <w:kern w:val="0"/>
                <w:sz w:val="18"/>
                <w:szCs w:val="18"/>
              </w:rPr>
              <w:t>务必填写“需要”或“不需要”，不填写默认不需要预定房间</w:t>
            </w:r>
          </w:p>
        </w:tc>
        <w:tc>
          <w:tcPr>
            <w:tcW w:w="1818" w:type="pct"/>
            <w:gridSpan w:val="3"/>
            <w:tcBorders>
              <w:bottom w:val="thinThickSmallGap" w:sz="12" w:space="0" w:color="auto"/>
            </w:tcBorders>
            <w:vAlign w:val="center"/>
          </w:tcPr>
          <w:p w:rsidR="005427C4" w:rsidRPr="00A2740A" w:rsidRDefault="005427C4" w:rsidP="00A757AD">
            <w:pPr>
              <w:snapToGrid w:val="0"/>
              <w:rPr>
                <w:kern w:val="0"/>
                <w:sz w:val="18"/>
                <w:szCs w:val="18"/>
              </w:rPr>
            </w:pPr>
          </w:p>
        </w:tc>
      </w:tr>
      <w:tr w:rsidR="005427C4" w:rsidRPr="00A2740A" w:rsidTr="00A757AD">
        <w:trPr>
          <w:trHeight w:val="25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预订酒店房间类型和数量</w:t>
            </w:r>
          </w:p>
          <w:p w:rsidR="005427C4" w:rsidRPr="00A2740A" w:rsidRDefault="005427C4" w:rsidP="005427C4">
            <w:pPr>
              <w:snapToGrid w:val="0"/>
              <w:jc w:val="center"/>
              <w:rPr>
                <w:sz w:val="18"/>
                <w:szCs w:val="18"/>
              </w:rPr>
            </w:pPr>
            <w:r w:rsidRPr="00A2740A">
              <w:rPr>
                <w:sz w:val="18"/>
                <w:szCs w:val="18"/>
              </w:rPr>
              <w:t>（</w:t>
            </w:r>
            <w:r w:rsidRPr="00A2740A">
              <w:rPr>
                <w:kern w:val="0"/>
                <w:sz w:val="18"/>
                <w:szCs w:val="18"/>
              </w:rPr>
              <w:t>标准间和大床房均为</w:t>
            </w:r>
            <w:r w:rsidRPr="00A2740A">
              <w:rPr>
                <w:rFonts w:hint="eastAsia"/>
                <w:kern w:val="0"/>
                <w:sz w:val="18"/>
                <w:szCs w:val="18"/>
              </w:rPr>
              <w:t>：</w:t>
            </w:r>
            <w:r>
              <w:rPr>
                <w:rFonts w:hint="eastAsia"/>
                <w:kern w:val="0"/>
                <w:sz w:val="18"/>
                <w:szCs w:val="18"/>
              </w:rPr>
              <w:t xml:space="preserve">  </w:t>
            </w:r>
            <w:r w:rsidRPr="00A2740A">
              <w:rPr>
                <w:kern w:val="0"/>
                <w:sz w:val="18"/>
                <w:szCs w:val="18"/>
              </w:rPr>
              <w:t>元</w:t>
            </w:r>
            <w:r w:rsidRPr="00A2740A">
              <w:rPr>
                <w:kern w:val="0"/>
                <w:sz w:val="18"/>
                <w:szCs w:val="18"/>
              </w:rPr>
              <w:t>/</w:t>
            </w:r>
            <w:r w:rsidRPr="00A2740A">
              <w:rPr>
                <w:kern w:val="0"/>
                <w:sz w:val="18"/>
                <w:szCs w:val="18"/>
              </w:rPr>
              <w:t>间</w:t>
            </w:r>
            <w:r w:rsidRPr="00A2740A">
              <w:rPr>
                <w:kern w:val="0"/>
                <w:sz w:val="18"/>
                <w:szCs w:val="18"/>
              </w:rPr>
              <w:t>/</w:t>
            </w:r>
            <w:r w:rsidRPr="00A2740A">
              <w:rPr>
                <w:kern w:val="0"/>
                <w:sz w:val="18"/>
                <w:szCs w:val="18"/>
              </w:rPr>
              <w:t>天（含早餐）</w:t>
            </w:r>
            <w:r w:rsidRPr="00A2740A">
              <w:rPr>
                <w:sz w:val="18"/>
                <w:szCs w:val="18"/>
              </w:rPr>
              <w:t>）</w:t>
            </w:r>
          </w:p>
        </w:tc>
        <w:tc>
          <w:tcPr>
            <w:tcW w:w="1827" w:type="pct"/>
            <w:gridSpan w:val="4"/>
            <w:tcBorders>
              <w:top w:val="thinThickSmallGap" w:sz="12"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入住</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818" w:type="pct"/>
            <w:gridSpan w:val="3"/>
            <w:tcBorders>
              <w:top w:val="thinThickSmallGap" w:sz="12" w:space="0" w:color="auto"/>
              <w:left w:val="single" w:sz="4" w:space="0" w:color="auto"/>
              <w:right w:val="single" w:sz="4" w:space="0" w:color="auto"/>
            </w:tcBorders>
            <w:vAlign w:val="center"/>
          </w:tcPr>
          <w:p w:rsidR="005427C4" w:rsidRPr="00A2740A" w:rsidRDefault="005427C4" w:rsidP="005427C4">
            <w:pPr>
              <w:snapToGrid w:val="0"/>
              <w:rPr>
                <w:b/>
                <w:sz w:val="18"/>
                <w:szCs w:val="18"/>
              </w:rPr>
            </w:pPr>
            <w:r w:rsidRPr="00A2740A">
              <w:rPr>
                <w:rFonts w:hint="eastAsia"/>
                <w:b/>
                <w:sz w:val="18"/>
                <w:szCs w:val="18"/>
              </w:rPr>
              <w:t>2017/</w:t>
            </w:r>
            <w:r>
              <w:rPr>
                <w:rFonts w:hint="eastAsia"/>
                <w:b/>
                <w:sz w:val="18"/>
                <w:szCs w:val="18"/>
              </w:rPr>
              <w:t>6</w:t>
            </w:r>
            <w:r w:rsidRPr="00A2740A">
              <w:rPr>
                <w:rFonts w:hint="eastAsia"/>
                <w:b/>
                <w:sz w:val="18"/>
                <w:szCs w:val="18"/>
              </w:rPr>
              <w:t>/</w:t>
            </w:r>
          </w:p>
        </w:tc>
      </w:tr>
      <w:tr w:rsidR="005427C4" w:rsidRPr="00A2740A" w:rsidTr="00A757AD">
        <w:trPr>
          <w:trHeight w:val="502"/>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p>
        </w:tc>
        <w:tc>
          <w:tcPr>
            <w:tcW w:w="1827" w:type="pct"/>
            <w:gridSpan w:val="4"/>
            <w:tcBorders>
              <w:top w:val="single" w:sz="4"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rFonts w:hint="eastAsia"/>
                <w:sz w:val="18"/>
                <w:szCs w:val="18"/>
              </w:rPr>
              <w:t>预计</w:t>
            </w:r>
            <w:r w:rsidRPr="00A2740A">
              <w:rPr>
                <w:sz w:val="18"/>
                <w:szCs w:val="18"/>
              </w:rPr>
              <w:t>退房</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p w:rsidR="005427C4" w:rsidRPr="00A2740A" w:rsidRDefault="005427C4" w:rsidP="00A757AD">
            <w:pPr>
              <w:snapToGrid w:val="0"/>
              <w:jc w:val="center"/>
              <w:rPr>
                <w:sz w:val="18"/>
                <w:szCs w:val="18"/>
              </w:rPr>
            </w:pPr>
            <w:r w:rsidRPr="00A2740A">
              <w:rPr>
                <w:sz w:val="18"/>
                <w:szCs w:val="18"/>
              </w:rPr>
              <w:t>（</w:t>
            </w:r>
            <w:r w:rsidRPr="00A2740A">
              <w:rPr>
                <w:rFonts w:hint="eastAsia"/>
                <w:sz w:val="18"/>
                <w:szCs w:val="18"/>
              </w:rPr>
              <w:t>会议结束</w:t>
            </w:r>
            <w:r w:rsidRPr="00A2740A">
              <w:rPr>
                <w:sz w:val="18"/>
                <w:szCs w:val="18"/>
              </w:rPr>
              <w:t>后</w:t>
            </w:r>
            <w:r w:rsidRPr="00A2740A">
              <w:rPr>
                <w:rFonts w:hint="eastAsia"/>
                <w:sz w:val="18"/>
                <w:szCs w:val="18"/>
              </w:rPr>
              <w:t>可</w:t>
            </w:r>
            <w:r w:rsidRPr="00A2740A">
              <w:rPr>
                <w:sz w:val="18"/>
                <w:szCs w:val="18"/>
              </w:rPr>
              <w:t>按会议价</w:t>
            </w:r>
            <w:r w:rsidRPr="00A2740A">
              <w:rPr>
                <w:rFonts w:hint="eastAsia"/>
                <w:sz w:val="18"/>
                <w:szCs w:val="18"/>
              </w:rPr>
              <w:t>续住</w:t>
            </w:r>
            <w:r w:rsidRPr="00A2740A">
              <w:rPr>
                <w:sz w:val="18"/>
                <w:szCs w:val="18"/>
              </w:rPr>
              <w:t>）</w:t>
            </w:r>
          </w:p>
        </w:tc>
        <w:tc>
          <w:tcPr>
            <w:tcW w:w="1818" w:type="pct"/>
            <w:gridSpan w:val="3"/>
            <w:tcBorders>
              <w:top w:val="single" w:sz="4" w:space="0" w:color="auto"/>
              <w:left w:val="single" w:sz="4" w:space="0" w:color="auto"/>
              <w:right w:val="single" w:sz="4" w:space="0" w:color="auto"/>
            </w:tcBorders>
            <w:vAlign w:val="center"/>
          </w:tcPr>
          <w:p w:rsidR="005427C4" w:rsidRPr="00A2740A" w:rsidRDefault="005427C4" w:rsidP="005427C4">
            <w:pPr>
              <w:snapToGrid w:val="0"/>
              <w:rPr>
                <w:b/>
                <w:sz w:val="18"/>
                <w:szCs w:val="18"/>
              </w:rPr>
            </w:pPr>
            <w:r w:rsidRPr="00A2740A">
              <w:rPr>
                <w:rFonts w:hint="eastAsia"/>
                <w:b/>
                <w:sz w:val="18"/>
                <w:szCs w:val="18"/>
              </w:rPr>
              <w:t>2017/</w:t>
            </w:r>
            <w:r>
              <w:rPr>
                <w:rFonts w:hint="eastAsia"/>
                <w:b/>
                <w:sz w:val="18"/>
                <w:szCs w:val="18"/>
              </w:rPr>
              <w:t>6</w:t>
            </w:r>
            <w:r w:rsidRPr="00A2740A">
              <w:rPr>
                <w:rFonts w:hint="eastAsia"/>
                <w:b/>
                <w:sz w:val="18"/>
                <w:szCs w:val="18"/>
              </w:rPr>
              <w:t>/</w:t>
            </w:r>
          </w:p>
        </w:tc>
      </w:tr>
      <w:tr w:rsidR="005427C4" w:rsidRPr="00A2740A" w:rsidTr="00A757AD">
        <w:trPr>
          <w:trHeight w:val="339"/>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p>
        </w:tc>
        <w:tc>
          <w:tcPr>
            <w:tcW w:w="1073" w:type="pct"/>
            <w:gridSpan w:val="2"/>
            <w:vMerge w:val="restart"/>
            <w:tcBorders>
              <w:top w:val="single" w:sz="4"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房型（直接填写需要的房间数，如</w:t>
            </w:r>
            <w:r w:rsidRPr="00A2740A">
              <w:rPr>
                <w:sz w:val="18"/>
                <w:szCs w:val="18"/>
              </w:rPr>
              <w:t>0</w:t>
            </w:r>
            <w:r w:rsidRPr="00A2740A">
              <w:rPr>
                <w:sz w:val="18"/>
                <w:szCs w:val="18"/>
              </w:rPr>
              <w:t>，</w:t>
            </w:r>
            <w:r w:rsidRPr="00A2740A">
              <w:rPr>
                <w:sz w:val="18"/>
                <w:szCs w:val="18"/>
              </w:rPr>
              <w:t>1</w:t>
            </w:r>
            <w:r w:rsidRPr="00A2740A">
              <w:rPr>
                <w:sz w:val="18"/>
                <w:szCs w:val="18"/>
              </w:rPr>
              <w:t>，</w:t>
            </w:r>
            <w:r w:rsidRPr="00A2740A">
              <w:rPr>
                <w:sz w:val="18"/>
                <w:szCs w:val="18"/>
              </w:rPr>
              <w:t>2</w:t>
            </w:r>
            <w:r w:rsidRPr="00A2740A">
              <w:rPr>
                <w:sz w:val="18"/>
                <w:szCs w:val="18"/>
              </w:rPr>
              <w:t>，</w:t>
            </w:r>
            <w:r w:rsidRPr="00A2740A">
              <w:rPr>
                <w:sz w:val="18"/>
                <w:szCs w:val="18"/>
              </w:rPr>
              <w:t>3</w:t>
            </w:r>
            <w:r w:rsidRPr="00A2740A">
              <w:rPr>
                <w:sz w:val="18"/>
                <w:szCs w:val="18"/>
              </w:rPr>
              <w:t>）</w:t>
            </w:r>
          </w:p>
        </w:tc>
        <w:tc>
          <w:tcPr>
            <w:tcW w:w="754" w:type="pct"/>
            <w:gridSpan w:val="2"/>
            <w:tcBorders>
              <w:top w:val="single" w:sz="4"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大床房</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b/>
                <w:sz w:val="18"/>
                <w:szCs w:val="18"/>
              </w:rPr>
            </w:pPr>
          </w:p>
        </w:tc>
      </w:tr>
      <w:tr w:rsidR="005427C4" w:rsidRPr="00A2740A" w:rsidTr="00A757AD">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p>
        </w:tc>
        <w:tc>
          <w:tcPr>
            <w:tcW w:w="1073" w:type="pct"/>
            <w:gridSpan w:val="2"/>
            <w:vMerge/>
            <w:tcBorders>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p>
        </w:tc>
        <w:tc>
          <w:tcPr>
            <w:tcW w:w="754" w:type="pct"/>
            <w:gridSpan w:val="2"/>
            <w:tcBorders>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标准间</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bl>
    <w:p w:rsidR="005427C4" w:rsidRPr="00A2740A" w:rsidRDefault="005427C4" w:rsidP="005427C4">
      <w:pPr>
        <w:rPr>
          <w:sz w:val="18"/>
          <w:szCs w:val="18"/>
        </w:rPr>
      </w:pPr>
      <w:r w:rsidRPr="00A2740A">
        <w:rPr>
          <w:sz w:val="18"/>
          <w:szCs w:val="18"/>
        </w:rPr>
        <w:t>注：</w:t>
      </w:r>
      <w:r w:rsidRPr="00A2740A">
        <w:rPr>
          <w:sz w:val="18"/>
          <w:szCs w:val="18"/>
        </w:rPr>
        <w:t xml:space="preserve">1. </w:t>
      </w:r>
      <w:r w:rsidRPr="00A2740A">
        <w:rPr>
          <w:sz w:val="18"/>
          <w:szCs w:val="18"/>
        </w:rPr>
        <w:t>提前缴费的代表</w:t>
      </w:r>
      <w:r w:rsidRPr="00A2740A">
        <w:rPr>
          <w:rFonts w:hint="eastAsia"/>
          <w:sz w:val="18"/>
          <w:szCs w:val="18"/>
        </w:rPr>
        <w:t>（</w:t>
      </w:r>
      <w:r w:rsidRPr="00A2740A">
        <w:rPr>
          <w:rFonts w:hint="eastAsia"/>
          <w:b/>
          <w:sz w:val="18"/>
          <w:szCs w:val="18"/>
        </w:rPr>
        <w:t>带上汇款凭证</w:t>
      </w:r>
      <w:r w:rsidRPr="00A2740A">
        <w:rPr>
          <w:rFonts w:hint="eastAsia"/>
          <w:sz w:val="18"/>
          <w:szCs w:val="18"/>
        </w:rPr>
        <w:t>）</w:t>
      </w:r>
      <w:r w:rsidRPr="00A2740A">
        <w:rPr>
          <w:sz w:val="18"/>
          <w:szCs w:val="18"/>
        </w:rPr>
        <w:t>统一在现场领取发票。</w:t>
      </w:r>
      <w:r w:rsidRPr="00A2740A">
        <w:rPr>
          <w:sz w:val="18"/>
          <w:szCs w:val="18"/>
        </w:rPr>
        <w:t xml:space="preserve">2. </w:t>
      </w:r>
      <w:r w:rsidRPr="00A2740A">
        <w:rPr>
          <w:sz w:val="18"/>
          <w:szCs w:val="18"/>
        </w:rPr>
        <w:t>现场缴费的，只收现金，会后</w:t>
      </w:r>
      <w:r w:rsidRPr="00A2740A">
        <w:rPr>
          <w:sz w:val="18"/>
          <w:szCs w:val="18"/>
        </w:rPr>
        <w:t>1</w:t>
      </w:r>
      <w:r w:rsidRPr="00A2740A">
        <w:rPr>
          <w:rFonts w:hint="eastAsia"/>
          <w:sz w:val="18"/>
          <w:szCs w:val="18"/>
        </w:rPr>
        <w:t>5</w:t>
      </w:r>
      <w:r w:rsidRPr="00A2740A">
        <w:rPr>
          <w:sz w:val="18"/>
          <w:szCs w:val="18"/>
        </w:rPr>
        <w:t>天快递发票。</w:t>
      </w:r>
      <w:r w:rsidRPr="00A2740A">
        <w:rPr>
          <w:sz w:val="18"/>
          <w:szCs w:val="18"/>
        </w:rPr>
        <w:t xml:space="preserve">3. </w:t>
      </w:r>
      <w:r w:rsidRPr="00A2740A">
        <w:rPr>
          <w:sz w:val="18"/>
          <w:szCs w:val="18"/>
        </w:rPr>
        <w:t>参会代表自行解决合住事宜。</w:t>
      </w:r>
      <w:r w:rsidRPr="00A2740A">
        <w:rPr>
          <w:sz w:val="18"/>
          <w:szCs w:val="18"/>
        </w:rPr>
        <w:t>4.</w:t>
      </w:r>
      <w:r w:rsidRPr="00A2740A">
        <w:rPr>
          <w:rFonts w:hint="eastAsia"/>
          <w:sz w:val="18"/>
          <w:szCs w:val="18"/>
        </w:rPr>
        <w:t xml:space="preserve"> </w:t>
      </w:r>
      <w:r w:rsidRPr="00A2740A">
        <w:rPr>
          <w:sz w:val="18"/>
          <w:szCs w:val="18"/>
        </w:rPr>
        <w:t>住宿费用自理，请报到完成后再去前台缴费办理入住。</w:t>
      </w:r>
      <w:r w:rsidRPr="00A2740A">
        <w:rPr>
          <w:rFonts w:hint="eastAsia"/>
          <w:sz w:val="18"/>
          <w:szCs w:val="18"/>
        </w:rPr>
        <w:t xml:space="preserve">5. </w:t>
      </w:r>
      <w:r w:rsidRPr="00A2740A">
        <w:rPr>
          <w:rFonts w:hint="eastAsia"/>
          <w:sz w:val="18"/>
          <w:szCs w:val="18"/>
        </w:rPr>
        <w:t>为了方便交流，建议带上本人名片。</w:t>
      </w:r>
    </w:p>
    <w:p w:rsidR="006D542C" w:rsidRDefault="006D542C" w:rsidP="006D542C">
      <w:pPr>
        <w:rPr>
          <w:rFonts w:ascii="Times New Roman" w:hAnsi="Times New Roman"/>
          <w:b/>
          <w:szCs w:val="21"/>
        </w:rPr>
      </w:pPr>
    </w:p>
    <w:p w:rsidR="005427C4" w:rsidRDefault="005427C4" w:rsidP="006D542C">
      <w:pPr>
        <w:rPr>
          <w:rFonts w:ascii="Times New Roman" w:hAnsi="Times New Roman"/>
          <w:b/>
          <w:szCs w:val="21"/>
        </w:rPr>
      </w:pPr>
    </w:p>
    <w:p w:rsidR="00457E0F" w:rsidRPr="006D542C" w:rsidRDefault="00457E0F" w:rsidP="000F66B4">
      <w:pPr>
        <w:rPr>
          <w:rFonts w:ascii="Times New Roman" w:hAnsi="Times New Roman"/>
        </w:rPr>
      </w:pPr>
    </w:p>
    <w:sectPr w:rsidR="00457E0F" w:rsidRPr="006D542C" w:rsidSect="00E8606D">
      <w:pgSz w:w="11906" w:h="16838"/>
      <w:pgMar w:top="1440" w:right="1080" w:bottom="1440" w:left="108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43" w:usb2="00000009" w:usb3="00000000" w:csb0="000001FF" w:csb1="00000000"/>
  </w:font>
  <w:font w:name="Adobe 宋体 Std L">
    <w:altName w:val="宋体"/>
    <w:panose1 w:val="00000000000000000000"/>
    <w:charset w:val="86"/>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4D1C"/>
    <w:multiLevelType w:val="hybridMultilevel"/>
    <w:tmpl w:val="D9BECC92"/>
    <w:lvl w:ilvl="0" w:tplc="838CF030">
      <w:start w:val="1"/>
      <w:numFmt w:val="bullet"/>
      <w:lvlText w:val=""/>
      <w:lvlJc w:val="left"/>
      <w:pPr>
        <w:tabs>
          <w:tab w:val="num" w:pos="720"/>
        </w:tabs>
        <w:ind w:left="720" w:hanging="360"/>
      </w:pPr>
      <w:rPr>
        <w:rFonts w:ascii="Wingdings" w:hAnsi="Wingdings" w:hint="default"/>
      </w:rPr>
    </w:lvl>
    <w:lvl w:ilvl="1" w:tplc="1EDEB0D0" w:tentative="1">
      <w:start w:val="1"/>
      <w:numFmt w:val="bullet"/>
      <w:lvlText w:val=""/>
      <w:lvlJc w:val="left"/>
      <w:pPr>
        <w:tabs>
          <w:tab w:val="num" w:pos="1440"/>
        </w:tabs>
        <w:ind w:left="1440" w:hanging="360"/>
      </w:pPr>
      <w:rPr>
        <w:rFonts w:ascii="Wingdings" w:hAnsi="Wingdings" w:hint="default"/>
      </w:rPr>
    </w:lvl>
    <w:lvl w:ilvl="2" w:tplc="947E442A" w:tentative="1">
      <w:start w:val="1"/>
      <w:numFmt w:val="bullet"/>
      <w:lvlText w:val=""/>
      <w:lvlJc w:val="left"/>
      <w:pPr>
        <w:tabs>
          <w:tab w:val="num" w:pos="2160"/>
        </w:tabs>
        <w:ind w:left="2160" w:hanging="360"/>
      </w:pPr>
      <w:rPr>
        <w:rFonts w:ascii="Wingdings" w:hAnsi="Wingdings" w:hint="default"/>
      </w:rPr>
    </w:lvl>
    <w:lvl w:ilvl="3" w:tplc="80604810" w:tentative="1">
      <w:start w:val="1"/>
      <w:numFmt w:val="bullet"/>
      <w:lvlText w:val=""/>
      <w:lvlJc w:val="left"/>
      <w:pPr>
        <w:tabs>
          <w:tab w:val="num" w:pos="2880"/>
        </w:tabs>
        <w:ind w:left="2880" w:hanging="360"/>
      </w:pPr>
      <w:rPr>
        <w:rFonts w:ascii="Wingdings" w:hAnsi="Wingdings" w:hint="default"/>
      </w:rPr>
    </w:lvl>
    <w:lvl w:ilvl="4" w:tplc="1DCA3F58" w:tentative="1">
      <w:start w:val="1"/>
      <w:numFmt w:val="bullet"/>
      <w:lvlText w:val=""/>
      <w:lvlJc w:val="left"/>
      <w:pPr>
        <w:tabs>
          <w:tab w:val="num" w:pos="3600"/>
        </w:tabs>
        <w:ind w:left="3600" w:hanging="360"/>
      </w:pPr>
      <w:rPr>
        <w:rFonts w:ascii="Wingdings" w:hAnsi="Wingdings" w:hint="default"/>
      </w:rPr>
    </w:lvl>
    <w:lvl w:ilvl="5" w:tplc="877C2778" w:tentative="1">
      <w:start w:val="1"/>
      <w:numFmt w:val="bullet"/>
      <w:lvlText w:val=""/>
      <w:lvlJc w:val="left"/>
      <w:pPr>
        <w:tabs>
          <w:tab w:val="num" w:pos="4320"/>
        </w:tabs>
        <w:ind w:left="4320" w:hanging="360"/>
      </w:pPr>
      <w:rPr>
        <w:rFonts w:ascii="Wingdings" w:hAnsi="Wingdings" w:hint="default"/>
      </w:rPr>
    </w:lvl>
    <w:lvl w:ilvl="6" w:tplc="A42E17E0" w:tentative="1">
      <w:start w:val="1"/>
      <w:numFmt w:val="bullet"/>
      <w:lvlText w:val=""/>
      <w:lvlJc w:val="left"/>
      <w:pPr>
        <w:tabs>
          <w:tab w:val="num" w:pos="5040"/>
        </w:tabs>
        <w:ind w:left="5040" w:hanging="360"/>
      </w:pPr>
      <w:rPr>
        <w:rFonts w:ascii="Wingdings" w:hAnsi="Wingdings" w:hint="default"/>
      </w:rPr>
    </w:lvl>
    <w:lvl w:ilvl="7" w:tplc="36FA9512" w:tentative="1">
      <w:start w:val="1"/>
      <w:numFmt w:val="bullet"/>
      <w:lvlText w:val=""/>
      <w:lvlJc w:val="left"/>
      <w:pPr>
        <w:tabs>
          <w:tab w:val="num" w:pos="5760"/>
        </w:tabs>
        <w:ind w:left="5760" w:hanging="360"/>
      </w:pPr>
      <w:rPr>
        <w:rFonts w:ascii="Wingdings" w:hAnsi="Wingdings" w:hint="default"/>
      </w:rPr>
    </w:lvl>
    <w:lvl w:ilvl="8" w:tplc="812ABE72" w:tentative="1">
      <w:start w:val="1"/>
      <w:numFmt w:val="bullet"/>
      <w:lvlText w:val=""/>
      <w:lvlJc w:val="left"/>
      <w:pPr>
        <w:tabs>
          <w:tab w:val="num" w:pos="6480"/>
        </w:tabs>
        <w:ind w:left="6480" w:hanging="360"/>
      </w:pPr>
      <w:rPr>
        <w:rFonts w:ascii="Wingdings" w:hAnsi="Wingdings" w:hint="default"/>
      </w:rPr>
    </w:lvl>
  </w:abstractNum>
  <w:abstractNum w:abstractNumId="1">
    <w:nsid w:val="2061538E"/>
    <w:multiLevelType w:val="hybridMultilevel"/>
    <w:tmpl w:val="46FA420C"/>
    <w:lvl w:ilvl="0" w:tplc="46EC5A4E">
      <w:start w:val="1"/>
      <w:numFmt w:val="bullet"/>
      <w:lvlText w:val=""/>
      <w:lvlJc w:val="left"/>
      <w:pPr>
        <w:tabs>
          <w:tab w:val="num" w:pos="720"/>
        </w:tabs>
        <w:ind w:left="720" w:hanging="360"/>
      </w:pPr>
      <w:rPr>
        <w:rFonts w:ascii="Wingdings" w:hAnsi="Wingdings" w:hint="default"/>
      </w:rPr>
    </w:lvl>
    <w:lvl w:ilvl="1" w:tplc="D4C28CA0" w:tentative="1">
      <w:start w:val="1"/>
      <w:numFmt w:val="bullet"/>
      <w:lvlText w:val=""/>
      <w:lvlJc w:val="left"/>
      <w:pPr>
        <w:tabs>
          <w:tab w:val="num" w:pos="1440"/>
        </w:tabs>
        <w:ind w:left="1440" w:hanging="360"/>
      </w:pPr>
      <w:rPr>
        <w:rFonts w:ascii="Wingdings" w:hAnsi="Wingdings" w:hint="default"/>
      </w:rPr>
    </w:lvl>
    <w:lvl w:ilvl="2" w:tplc="63784A80" w:tentative="1">
      <w:start w:val="1"/>
      <w:numFmt w:val="bullet"/>
      <w:lvlText w:val=""/>
      <w:lvlJc w:val="left"/>
      <w:pPr>
        <w:tabs>
          <w:tab w:val="num" w:pos="2160"/>
        </w:tabs>
        <w:ind w:left="2160" w:hanging="360"/>
      </w:pPr>
      <w:rPr>
        <w:rFonts w:ascii="Wingdings" w:hAnsi="Wingdings" w:hint="default"/>
      </w:rPr>
    </w:lvl>
    <w:lvl w:ilvl="3" w:tplc="83060958" w:tentative="1">
      <w:start w:val="1"/>
      <w:numFmt w:val="bullet"/>
      <w:lvlText w:val=""/>
      <w:lvlJc w:val="left"/>
      <w:pPr>
        <w:tabs>
          <w:tab w:val="num" w:pos="2880"/>
        </w:tabs>
        <w:ind w:left="2880" w:hanging="360"/>
      </w:pPr>
      <w:rPr>
        <w:rFonts w:ascii="Wingdings" w:hAnsi="Wingdings" w:hint="default"/>
      </w:rPr>
    </w:lvl>
    <w:lvl w:ilvl="4" w:tplc="E112324E" w:tentative="1">
      <w:start w:val="1"/>
      <w:numFmt w:val="bullet"/>
      <w:lvlText w:val=""/>
      <w:lvlJc w:val="left"/>
      <w:pPr>
        <w:tabs>
          <w:tab w:val="num" w:pos="3600"/>
        </w:tabs>
        <w:ind w:left="3600" w:hanging="360"/>
      </w:pPr>
      <w:rPr>
        <w:rFonts w:ascii="Wingdings" w:hAnsi="Wingdings" w:hint="default"/>
      </w:rPr>
    </w:lvl>
    <w:lvl w:ilvl="5" w:tplc="5CAE09E0" w:tentative="1">
      <w:start w:val="1"/>
      <w:numFmt w:val="bullet"/>
      <w:lvlText w:val=""/>
      <w:lvlJc w:val="left"/>
      <w:pPr>
        <w:tabs>
          <w:tab w:val="num" w:pos="4320"/>
        </w:tabs>
        <w:ind w:left="4320" w:hanging="360"/>
      </w:pPr>
      <w:rPr>
        <w:rFonts w:ascii="Wingdings" w:hAnsi="Wingdings" w:hint="default"/>
      </w:rPr>
    </w:lvl>
    <w:lvl w:ilvl="6" w:tplc="571067C2" w:tentative="1">
      <w:start w:val="1"/>
      <w:numFmt w:val="bullet"/>
      <w:lvlText w:val=""/>
      <w:lvlJc w:val="left"/>
      <w:pPr>
        <w:tabs>
          <w:tab w:val="num" w:pos="5040"/>
        </w:tabs>
        <w:ind w:left="5040" w:hanging="360"/>
      </w:pPr>
      <w:rPr>
        <w:rFonts w:ascii="Wingdings" w:hAnsi="Wingdings" w:hint="default"/>
      </w:rPr>
    </w:lvl>
    <w:lvl w:ilvl="7" w:tplc="D5140E28" w:tentative="1">
      <w:start w:val="1"/>
      <w:numFmt w:val="bullet"/>
      <w:lvlText w:val=""/>
      <w:lvlJc w:val="left"/>
      <w:pPr>
        <w:tabs>
          <w:tab w:val="num" w:pos="5760"/>
        </w:tabs>
        <w:ind w:left="5760" w:hanging="360"/>
      </w:pPr>
      <w:rPr>
        <w:rFonts w:ascii="Wingdings" w:hAnsi="Wingdings" w:hint="default"/>
      </w:rPr>
    </w:lvl>
    <w:lvl w:ilvl="8" w:tplc="78ACF5B2" w:tentative="1">
      <w:start w:val="1"/>
      <w:numFmt w:val="bullet"/>
      <w:lvlText w:val=""/>
      <w:lvlJc w:val="left"/>
      <w:pPr>
        <w:tabs>
          <w:tab w:val="num" w:pos="6480"/>
        </w:tabs>
        <w:ind w:left="6480" w:hanging="360"/>
      </w:pPr>
      <w:rPr>
        <w:rFonts w:ascii="Wingdings" w:hAnsi="Wingdings" w:hint="default"/>
      </w:rPr>
    </w:lvl>
  </w:abstractNum>
  <w:abstractNum w:abstractNumId="2">
    <w:nsid w:val="230D543D"/>
    <w:multiLevelType w:val="hybridMultilevel"/>
    <w:tmpl w:val="D324CBFE"/>
    <w:lvl w:ilvl="0" w:tplc="7792BA96">
      <w:start w:val="1"/>
      <w:numFmt w:val="bullet"/>
      <w:lvlText w:val=""/>
      <w:lvlJc w:val="left"/>
      <w:pPr>
        <w:tabs>
          <w:tab w:val="num" w:pos="720"/>
        </w:tabs>
        <w:ind w:left="720" w:hanging="360"/>
      </w:pPr>
      <w:rPr>
        <w:rFonts w:ascii="Wingdings" w:hAnsi="Wingdings" w:hint="default"/>
      </w:rPr>
    </w:lvl>
    <w:lvl w:ilvl="1" w:tplc="AD342756" w:tentative="1">
      <w:start w:val="1"/>
      <w:numFmt w:val="bullet"/>
      <w:lvlText w:val=""/>
      <w:lvlJc w:val="left"/>
      <w:pPr>
        <w:tabs>
          <w:tab w:val="num" w:pos="1440"/>
        </w:tabs>
        <w:ind w:left="1440" w:hanging="360"/>
      </w:pPr>
      <w:rPr>
        <w:rFonts w:ascii="Wingdings" w:hAnsi="Wingdings" w:hint="default"/>
      </w:rPr>
    </w:lvl>
    <w:lvl w:ilvl="2" w:tplc="79567CF8" w:tentative="1">
      <w:start w:val="1"/>
      <w:numFmt w:val="bullet"/>
      <w:lvlText w:val=""/>
      <w:lvlJc w:val="left"/>
      <w:pPr>
        <w:tabs>
          <w:tab w:val="num" w:pos="2160"/>
        </w:tabs>
        <w:ind w:left="2160" w:hanging="360"/>
      </w:pPr>
      <w:rPr>
        <w:rFonts w:ascii="Wingdings" w:hAnsi="Wingdings" w:hint="default"/>
      </w:rPr>
    </w:lvl>
    <w:lvl w:ilvl="3" w:tplc="C818EFC8" w:tentative="1">
      <w:start w:val="1"/>
      <w:numFmt w:val="bullet"/>
      <w:lvlText w:val=""/>
      <w:lvlJc w:val="left"/>
      <w:pPr>
        <w:tabs>
          <w:tab w:val="num" w:pos="2880"/>
        </w:tabs>
        <w:ind w:left="2880" w:hanging="360"/>
      </w:pPr>
      <w:rPr>
        <w:rFonts w:ascii="Wingdings" w:hAnsi="Wingdings" w:hint="default"/>
      </w:rPr>
    </w:lvl>
    <w:lvl w:ilvl="4" w:tplc="62549E9C" w:tentative="1">
      <w:start w:val="1"/>
      <w:numFmt w:val="bullet"/>
      <w:lvlText w:val=""/>
      <w:lvlJc w:val="left"/>
      <w:pPr>
        <w:tabs>
          <w:tab w:val="num" w:pos="3600"/>
        </w:tabs>
        <w:ind w:left="3600" w:hanging="360"/>
      </w:pPr>
      <w:rPr>
        <w:rFonts w:ascii="Wingdings" w:hAnsi="Wingdings" w:hint="default"/>
      </w:rPr>
    </w:lvl>
    <w:lvl w:ilvl="5" w:tplc="62746194" w:tentative="1">
      <w:start w:val="1"/>
      <w:numFmt w:val="bullet"/>
      <w:lvlText w:val=""/>
      <w:lvlJc w:val="left"/>
      <w:pPr>
        <w:tabs>
          <w:tab w:val="num" w:pos="4320"/>
        </w:tabs>
        <w:ind w:left="4320" w:hanging="360"/>
      </w:pPr>
      <w:rPr>
        <w:rFonts w:ascii="Wingdings" w:hAnsi="Wingdings" w:hint="default"/>
      </w:rPr>
    </w:lvl>
    <w:lvl w:ilvl="6" w:tplc="E19A81DC" w:tentative="1">
      <w:start w:val="1"/>
      <w:numFmt w:val="bullet"/>
      <w:lvlText w:val=""/>
      <w:lvlJc w:val="left"/>
      <w:pPr>
        <w:tabs>
          <w:tab w:val="num" w:pos="5040"/>
        </w:tabs>
        <w:ind w:left="5040" w:hanging="360"/>
      </w:pPr>
      <w:rPr>
        <w:rFonts w:ascii="Wingdings" w:hAnsi="Wingdings" w:hint="default"/>
      </w:rPr>
    </w:lvl>
    <w:lvl w:ilvl="7" w:tplc="618CBC3C" w:tentative="1">
      <w:start w:val="1"/>
      <w:numFmt w:val="bullet"/>
      <w:lvlText w:val=""/>
      <w:lvlJc w:val="left"/>
      <w:pPr>
        <w:tabs>
          <w:tab w:val="num" w:pos="5760"/>
        </w:tabs>
        <w:ind w:left="5760" w:hanging="360"/>
      </w:pPr>
      <w:rPr>
        <w:rFonts w:ascii="Wingdings" w:hAnsi="Wingdings" w:hint="default"/>
      </w:rPr>
    </w:lvl>
    <w:lvl w:ilvl="8" w:tplc="C91254CC" w:tentative="1">
      <w:start w:val="1"/>
      <w:numFmt w:val="bullet"/>
      <w:lvlText w:val=""/>
      <w:lvlJc w:val="left"/>
      <w:pPr>
        <w:tabs>
          <w:tab w:val="num" w:pos="6480"/>
        </w:tabs>
        <w:ind w:left="6480" w:hanging="360"/>
      </w:pPr>
      <w:rPr>
        <w:rFonts w:ascii="Wingdings" w:hAnsi="Wingdings" w:hint="default"/>
      </w:rPr>
    </w:lvl>
  </w:abstractNum>
  <w:abstractNum w:abstractNumId="3">
    <w:nsid w:val="3D87138F"/>
    <w:multiLevelType w:val="hybridMultilevel"/>
    <w:tmpl w:val="047436B0"/>
    <w:lvl w:ilvl="0" w:tplc="83BA1ECC">
      <w:start w:val="1"/>
      <w:numFmt w:val="bullet"/>
      <w:lvlText w:val=""/>
      <w:lvlJc w:val="left"/>
      <w:pPr>
        <w:tabs>
          <w:tab w:val="num" w:pos="720"/>
        </w:tabs>
        <w:ind w:left="720" w:hanging="360"/>
      </w:pPr>
      <w:rPr>
        <w:rFonts w:ascii="Wingdings" w:hAnsi="Wingdings" w:hint="default"/>
      </w:rPr>
    </w:lvl>
    <w:lvl w:ilvl="1" w:tplc="DCDC94AC" w:tentative="1">
      <w:start w:val="1"/>
      <w:numFmt w:val="bullet"/>
      <w:lvlText w:val=""/>
      <w:lvlJc w:val="left"/>
      <w:pPr>
        <w:tabs>
          <w:tab w:val="num" w:pos="1440"/>
        </w:tabs>
        <w:ind w:left="1440" w:hanging="360"/>
      </w:pPr>
      <w:rPr>
        <w:rFonts w:ascii="Wingdings" w:hAnsi="Wingdings" w:hint="default"/>
      </w:rPr>
    </w:lvl>
    <w:lvl w:ilvl="2" w:tplc="2EBA0DAA" w:tentative="1">
      <w:start w:val="1"/>
      <w:numFmt w:val="bullet"/>
      <w:lvlText w:val=""/>
      <w:lvlJc w:val="left"/>
      <w:pPr>
        <w:tabs>
          <w:tab w:val="num" w:pos="2160"/>
        </w:tabs>
        <w:ind w:left="2160" w:hanging="360"/>
      </w:pPr>
      <w:rPr>
        <w:rFonts w:ascii="Wingdings" w:hAnsi="Wingdings" w:hint="default"/>
      </w:rPr>
    </w:lvl>
    <w:lvl w:ilvl="3" w:tplc="B9207F96" w:tentative="1">
      <w:start w:val="1"/>
      <w:numFmt w:val="bullet"/>
      <w:lvlText w:val=""/>
      <w:lvlJc w:val="left"/>
      <w:pPr>
        <w:tabs>
          <w:tab w:val="num" w:pos="2880"/>
        </w:tabs>
        <w:ind w:left="2880" w:hanging="360"/>
      </w:pPr>
      <w:rPr>
        <w:rFonts w:ascii="Wingdings" w:hAnsi="Wingdings" w:hint="default"/>
      </w:rPr>
    </w:lvl>
    <w:lvl w:ilvl="4" w:tplc="14A45220" w:tentative="1">
      <w:start w:val="1"/>
      <w:numFmt w:val="bullet"/>
      <w:lvlText w:val=""/>
      <w:lvlJc w:val="left"/>
      <w:pPr>
        <w:tabs>
          <w:tab w:val="num" w:pos="3600"/>
        </w:tabs>
        <w:ind w:left="3600" w:hanging="360"/>
      </w:pPr>
      <w:rPr>
        <w:rFonts w:ascii="Wingdings" w:hAnsi="Wingdings" w:hint="default"/>
      </w:rPr>
    </w:lvl>
    <w:lvl w:ilvl="5" w:tplc="138AFF32" w:tentative="1">
      <w:start w:val="1"/>
      <w:numFmt w:val="bullet"/>
      <w:lvlText w:val=""/>
      <w:lvlJc w:val="left"/>
      <w:pPr>
        <w:tabs>
          <w:tab w:val="num" w:pos="4320"/>
        </w:tabs>
        <w:ind w:left="4320" w:hanging="360"/>
      </w:pPr>
      <w:rPr>
        <w:rFonts w:ascii="Wingdings" w:hAnsi="Wingdings" w:hint="default"/>
      </w:rPr>
    </w:lvl>
    <w:lvl w:ilvl="6" w:tplc="BE707D62" w:tentative="1">
      <w:start w:val="1"/>
      <w:numFmt w:val="bullet"/>
      <w:lvlText w:val=""/>
      <w:lvlJc w:val="left"/>
      <w:pPr>
        <w:tabs>
          <w:tab w:val="num" w:pos="5040"/>
        </w:tabs>
        <w:ind w:left="5040" w:hanging="360"/>
      </w:pPr>
      <w:rPr>
        <w:rFonts w:ascii="Wingdings" w:hAnsi="Wingdings" w:hint="default"/>
      </w:rPr>
    </w:lvl>
    <w:lvl w:ilvl="7" w:tplc="BA9206EE" w:tentative="1">
      <w:start w:val="1"/>
      <w:numFmt w:val="bullet"/>
      <w:lvlText w:val=""/>
      <w:lvlJc w:val="left"/>
      <w:pPr>
        <w:tabs>
          <w:tab w:val="num" w:pos="5760"/>
        </w:tabs>
        <w:ind w:left="5760" w:hanging="360"/>
      </w:pPr>
      <w:rPr>
        <w:rFonts w:ascii="Wingdings" w:hAnsi="Wingdings" w:hint="default"/>
      </w:rPr>
    </w:lvl>
    <w:lvl w:ilvl="8" w:tplc="4CC0DC22" w:tentative="1">
      <w:start w:val="1"/>
      <w:numFmt w:val="bullet"/>
      <w:lvlText w:val=""/>
      <w:lvlJc w:val="left"/>
      <w:pPr>
        <w:tabs>
          <w:tab w:val="num" w:pos="6480"/>
        </w:tabs>
        <w:ind w:left="6480" w:hanging="360"/>
      </w:pPr>
      <w:rPr>
        <w:rFonts w:ascii="Wingdings" w:hAnsi="Wingdings" w:hint="default"/>
      </w:rPr>
    </w:lvl>
  </w:abstractNum>
  <w:abstractNum w:abstractNumId="4">
    <w:nsid w:val="4B1D5CF5"/>
    <w:multiLevelType w:val="hybridMultilevel"/>
    <w:tmpl w:val="CBDC527C"/>
    <w:lvl w:ilvl="0" w:tplc="D7E64DC2">
      <w:start w:val="1"/>
      <w:numFmt w:val="bullet"/>
      <w:lvlText w:val=""/>
      <w:lvlJc w:val="left"/>
      <w:pPr>
        <w:tabs>
          <w:tab w:val="num" w:pos="720"/>
        </w:tabs>
        <w:ind w:left="720" w:hanging="360"/>
      </w:pPr>
      <w:rPr>
        <w:rFonts w:ascii="Wingdings" w:hAnsi="Wingdings" w:hint="default"/>
      </w:rPr>
    </w:lvl>
    <w:lvl w:ilvl="1" w:tplc="8B9432B8" w:tentative="1">
      <w:start w:val="1"/>
      <w:numFmt w:val="bullet"/>
      <w:lvlText w:val=""/>
      <w:lvlJc w:val="left"/>
      <w:pPr>
        <w:tabs>
          <w:tab w:val="num" w:pos="1440"/>
        </w:tabs>
        <w:ind w:left="1440" w:hanging="360"/>
      </w:pPr>
      <w:rPr>
        <w:rFonts w:ascii="Wingdings" w:hAnsi="Wingdings" w:hint="default"/>
      </w:rPr>
    </w:lvl>
    <w:lvl w:ilvl="2" w:tplc="4E267A5C" w:tentative="1">
      <w:start w:val="1"/>
      <w:numFmt w:val="bullet"/>
      <w:lvlText w:val=""/>
      <w:lvlJc w:val="left"/>
      <w:pPr>
        <w:tabs>
          <w:tab w:val="num" w:pos="2160"/>
        </w:tabs>
        <w:ind w:left="2160" w:hanging="360"/>
      </w:pPr>
      <w:rPr>
        <w:rFonts w:ascii="Wingdings" w:hAnsi="Wingdings" w:hint="default"/>
      </w:rPr>
    </w:lvl>
    <w:lvl w:ilvl="3" w:tplc="89CCD7A2" w:tentative="1">
      <w:start w:val="1"/>
      <w:numFmt w:val="bullet"/>
      <w:lvlText w:val=""/>
      <w:lvlJc w:val="left"/>
      <w:pPr>
        <w:tabs>
          <w:tab w:val="num" w:pos="2880"/>
        </w:tabs>
        <w:ind w:left="2880" w:hanging="360"/>
      </w:pPr>
      <w:rPr>
        <w:rFonts w:ascii="Wingdings" w:hAnsi="Wingdings" w:hint="default"/>
      </w:rPr>
    </w:lvl>
    <w:lvl w:ilvl="4" w:tplc="EBE8A776" w:tentative="1">
      <w:start w:val="1"/>
      <w:numFmt w:val="bullet"/>
      <w:lvlText w:val=""/>
      <w:lvlJc w:val="left"/>
      <w:pPr>
        <w:tabs>
          <w:tab w:val="num" w:pos="3600"/>
        </w:tabs>
        <w:ind w:left="3600" w:hanging="360"/>
      </w:pPr>
      <w:rPr>
        <w:rFonts w:ascii="Wingdings" w:hAnsi="Wingdings" w:hint="default"/>
      </w:rPr>
    </w:lvl>
    <w:lvl w:ilvl="5" w:tplc="07BAA630" w:tentative="1">
      <w:start w:val="1"/>
      <w:numFmt w:val="bullet"/>
      <w:lvlText w:val=""/>
      <w:lvlJc w:val="left"/>
      <w:pPr>
        <w:tabs>
          <w:tab w:val="num" w:pos="4320"/>
        </w:tabs>
        <w:ind w:left="4320" w:hanging="360"/>
      </w:pPr>
      <w:rPr>
        <w:rFonts w:ascii="Wingdings" w:hAnsi="Wingdings" w:hint="default"/>
      </w:rPr>
    </w:lvl>
    <w:lvl w:ilvl="6" w:tplc="FEEAEFA4" w:tentative="1">
      <w:start w:val="1"/>
      <w:numFmt w:val="bullet"/>
      <w:lvlText w:val=""/>
      <w:lvlJc w:val="left"/>
      <w:pPr>
        <w:tabs>
          <w:tab w:val="num" w:pos="5040"/>
        </w:tabs>
        <w:ind w:left="5040" w:hanging="360"/>
      </w:pPr>
      <w:rPr>
        <w:rFonts w:ascii="Wingdings" w:hAnsi="Wingdings" w:hint="default"/>
      </w:rPr>
    </w:lvl>
    <w:lvl w:ilvl="7" w:tplc="2A78B0BE" w:tentative="1">
      <w:start w:val="1"/>
      <w:numFmt w:val="bullet"/>
      <w:lvlText w:val=""/>
      <w:lvlJc w:val="left"/>
      <w:pPr>
        <w:tabs>
          <w:tab w:val="num" w:pos="5760"/>
        </w:tabs>
        <w:ind w:left="5760" w:hanging="360"/>
      </w:pPr>
      <w:rPr>
        <w:rFonts w:ascii="Wingdings" w:hAnsi="Wingdings" w:hint="default"/>
      </w:rPr>
    </w:lvl>
    <w:lvl w:ilvl="8" w:tplc="1DC45E7C" w:tentative="1">
      <w:start w:val="1"/>
      <w:numFmt w:val="bullet"/>
      <w:lvlText w:val=""/>
      <w:lvlJc w:val="left"/>
      <w:pPr>
        <w:tabs>
          <w:tab w:val="num" w:pos="6480"/>
        </w:tabs>
        <w:ind w:left="6480" w:hanging="360"/>
      </w:pPr>
      <w:rPr>
        <w:rFonts w:ascii="Wingdings" w:hAnsi="Wingdings" w:hint="default"/>
      </w:rPr>
    </w:lvl>
  </w:abstractNum>
  <w:abstractNum w:abstractNumId="5">
    <w:nsid w:val="4ED46E45"/>
    <w:multiLevelType w:val="hybridMultilevel"/>
    <w:tmpl w:val="20D4AC4C"/>
    <w:lvl w:ilvl="0" w:tplc="7DF6BA24">
      <w:start w:val="1"/>
      <w:numFmt w:val="bullet"/>
      <w:lvlText w:val=""/>
      <w:lvlJc w:val="left"/>
      <w:pPr>
        <w:tabs>
          <w:tab w:val="num" w:pos="720"/>
        </w:tabs>
        <w:ind w:left="720" w:hanging="360"/>
      </w:pPr>
      <w:rPr>
        <w:rFonts w:ascii="Wingdings" w:hAnsi="Wingdings" w:hint="default"/>
      </w:rPr>
    </w:lvl>
    <w:lvl w:ilvl="1" w:tplc="86DAF5FA" w:tentative="1">
      <w:start w:val="1"/>
      <w:numFmt w:val="bullet"/>
      <w:lvlText w:val=""/>
      <w:lvlJc w:val="left"/>
      <w:pPr>
        <w:tabs>
          <w:tab w:val="num" w:pos="1440"/>
        </w:tabs>
        <w:ind w:left="1440" w:hanging="360"/>
      </w:pPr>
      <w:rPr>
        <w:rFonts w:ascii="Wingdings" w:hAnsi="Wingdings" w:hint="default"/>
      </w:rPr>
    </w:lvl>
    <w:lvl w:ilvl="2" w:tplc="30A0C026" w:tentative="1">
      <w:start w:val="1"/>
      <w:numFmt w:val="bullet"/>
      <w:lvlText w:val=""/>
      <w:lvlJc w:val="left"/>
      <w:pPr>
        <w:tabs>
          <w:tab w:val="num" w:pos="2160"/>
        </w:tabs>
        <w:ind w:left="2160" w:hanging="360"/>
      </w:pPr>
      <w:rPr>
        <w:rFonts w:ascii="Wingdings" w:hAnsi="Wingdings" w:hint="default"/>
      </w:rPr>
    </w:lvl>
    <w:lvl w:ilvl="3" w:tplc="FDB81308" w:tentative="1">
      <w:start w:val="1"/>
      <w:numFmt w:val="bullet"/>
      <w:lvlText w:val=""/>
      <w:lvlJc w:val="left"/>
      <w:pPr>
        <w:tabs>
          <w:tab w:val="num" w:pos="2880"/>
        </w:tabs>
        <w:ind w:left="2880" w:hanging="360"/>
      </w:pPr>
      <w:rPr>
        <w:rFonts w:ascii="Wingdings" w:hAnsi="Wingdings" w:hint="default"/>
      </w:rPr>
    </w:lvl>
    <w:lvl w:ilvl="4" w:tplc="87567E74" w:tentative="1">
      <w:start w:val="1"/>
      <w:numFmt w:val="bullet"/>
      <w:lvlText w:val=""/>
      <w:lvlJc w:val="left"/>
      <w:pPr>
        <w:tabs>
          <w:tab w:val="num" w:pos="3600"/>
        </w:tabs>
        <w:ind w:left="3600" w:hanging="360"/>
      </w:pPr>
      <w:rPr>
        <w:rFonts w:ascii="Wingdings" w:hAnsi="Wingdings" w:hint="default"/>
      </w:rPr>
    </w:lvl>
    <w:lvl w:ilvl="5" w:tplc="C4CC732E" w:tentative="1">
      <w:start w:val="1"/>
      <w:numFmt w:val="bullet"/>
      <w:lvlText w:val=""/>
      <w:lvlJc w:val="left"/>
      <w:pPr>
        <w:tabs>
          <w:tab w:val="num" w:pos="4320"/>
        </w:tabs>
        <w:ind w:left="4320" w:hanging="360"/>
      </w:pPr>
      <w:rPr>
        <w:rFonts w:ascii="Wingdings" w:hAnsi="Wingdings" w:hint="default"/>
      </w:rPr>
    </w:lvl>
    <w:lvl w:ilvl="6" w:tplc="1EE21974" w:tentative="1">
      <w:start w:val="1"/>
      <w:numFmt w:val="bullet"/>
      <w:lvlText w:val=""/>
      <w:lvlJc w:val="left"/>
      <w:pPr>
        <w:tabs>
          <w:tab w:val="num" w:pos="5040"/>
        </w:tabs>
        <w:ind w:left="5040" w:hanging="360"/>
      </w:pPr>
      <w:rPr>
        <w:rFonts w:ascii="Wingdings" w:hAnsi="Wingdings" w:hint="default"/>
      </w:rPr>
    </w:lvl>
    <w:lvl w:ilvl="7" w:tplc="D7C64D90" w:tentative="1">
      <w:start w:val="1"/>
      <w:numFmt w:val="bullet"/>
      <w:lvlText w:val=""/>
      <w:lvlJc w:val="left"/>
      <w:pPr>
        <w:tabs>
          <w:tab w:val="num" w:pos="5760"/>
        </w:tabs>
        <w:ind w:left="5760" w:hanging="360"/>
      </w:pPr>
      <w:rPr>
        <w:rFonts w:ascii="Wingdings" w:hAnsi="Wingdings" w:hint="default"/>
      </w:rPr>
    </w:lvl>
    <w:lvl w:ilvl="8" w:tplc="0ECE4FF8" w:tentative="1">
      <w:start w:val="1"/>
      <w:numFmt w:val="bullet"/>
      <w:lvlText w:val=""/>
      <w:lvlJc w:val="left"/>
      <w:pPr>
        <w:tabs>
          <w:tab w:val="num" w:pos="6480"/>
        </w:tabs>
        <w:ind w:left="6480" w:hanging="360"/>
      </w:pPr>
      <w:rPr>
        <w:rFonts w:ascii="Wingdings" w:hAnsi="Wingdings" w:hint="default"/>
      </w:rPr>
    </w:lvl>
  </w:abstractNum>
  <w:abstractNum w:abstractNumId="6">
    <w:nsid w:val="7B7A3EBB"/>
    <w:multiLevelType w:val="hybridMultilevel"/>
    <w:tmpl w:val="75E43CFC"/>
    <w:lvl w:ilvl="0" w:tplc="FD86A744">
      <w:start w:val="1"/>
      <w:numFmt w:val="bullet"/>
      <w:lvlText w:val=""/>
      <w:lvlJc w:val="left"/>
      <w:pPr>
        <w:tabs>
          <w:tab w:val="num" w:pos="720"/>
        </w:tabs>
        <w:ind w:left="720" w:hanging="360"/>
      </w:pPr>
      <w:rPr>
        <w:rFonts w:ascii="Wingdings" w:hAnsi="Wingdings" w:hint="default"/>
      </w:rPr>
    </w:lvl>
    <w:lvl w:ilvl="1" w:tplc="80C454E6" w:tentative="1">
      <w:start w:val="1"/>
      <w:numFmt w:val="bullet"/>
      <w:lvlText w:val=""/>
      <w:lvlJc w:val="left"/>
      <w:pPr>
        <w:tabs>
          <w:tab w:val="num" w:pos="1440"/>
        </w:tabs>
        <w:ind w:left="1440" w:hanging="360"/>
      </w:pPr>
      <w:rPr>
        <w:rFonts w:ascii="Wingdings" w:hAnsi="Wingdings" w:hint="default"/>
      </w:rPr>
    </w:lvl>
    <w:lvl w:ilvl="2" w:tplc="4E1A979A" w:tentative="1">
      <w:start w:val="1"/>
      <w:numFmt w:val="bullet"/>
      <w:lvlText w:val=""/>
      <w:lvlJc w:val="left"/>
      <w:pPr>
        <w:tabs>
          <w:tab w:val="num" w:pos="2160"/>
        </w:tabs>
        <w:ind w:left="2160" w:hanging="360"/>
      </w:pPr>
      <w:rPr>
        <w:rFonts w:ascii="Wingdings" w:hAnsi="Wingdings" w:hint="default"/>
      </w:rPr>
    </w:lvl>
    <w:lvl w:ilvl="3" w:tplc="57829B4E" w:tentative="1">
      <w:start w:val="1"/>
      <w:numFmt w:val="bullet"/>
      <w:lvlText w:val=""/>
      <w:lvlJc w:val="left"/>
      <w:pPr>
        <w:tabs>
          <w:tab w:val="num" w:pos="2880"/>
        </w:tabs>
        <w:ind w:left="2880" w:hanging="360"/>
      </w:pPr>
      <w:rPr>
        <w:rFonts w:ascii="Wingdings" w:hAnsi="Wingdings" w:hint="default"/>
      </w:rPr>
    </w:lvl>
    <w:lvl w:ilvl="4" w:tplc="65F4C90A" w:tentative="1">
      <w:start w:val="1"/>
      <w:numFmt w:val="bullet"/>
      <w:lvlText w:val=""/>
      <w:lvlJc w:val="left"/>
      <w:pPr>
        <w:tabs>
          <w:tab w:val="num" w:pos="3600"/>
        </w:tabs>
        <w:ind w:left="3600" w:hanging="360"/>
      </w:pPr>
      <w:rPr>
        <w:rFonts w:ascii="Wingdings" w:hAnsi="Wingdings" w:hint="default"/>
      </w:rPr>
    </w:lvl>
    <w:lvl w:ilvl="5" w:tplc="0F5C8F6E" w:tentative="1">
      <w:start w:val="1"/>
      <w:numFmt w:val="bullet"/>
      <w:lvlText w:val=""/>
      <w:lvlJc w:val="left"/>
      <w:pPr>
        <w:tabs>
          <w:tab w:val="num" w:pos="4320"/>
        </w:tabs>
        <w:ind w:left="4320" w:hanging="360"/>
      </w:pPr>
      <w:rPr>
        <w:rFonts w:ascii="Wingdings" w:hAnsi="Wingdings" w:hint="default"/>
      </w:rPr>
    </w:lvl>
    <w:lvl w:ilvl="6" w:tplc="16B22D66" w:tentative="1">
      <w:start w:val="1"/>
      <w:numFmt w:val="bullet"/>
      <w:lvlText w:val=""/>
      <w:lvlJc w:val="left"/>
      <w:pPr>
        <w:tabs>
          <w:tab w:val="num" w:pos="5040"/>
        </w:tabs>
        <w:ind w:left="5040" w:hanging="360"/>
      </w:pPr>
      <w:rPr>
        <w:rFonts w:ascii="Wingdings" w:hAnsi="Wingdings" w:hint="default"/>
      </w:rPr>
    </w:lvl>
    <w:lvl w:ilvl="7" w:tplc="015C7174" w:tentative="1">
      <w:start w:val="1"/>
      <w:numFmt w:val="bullet"/>
      <w:lvlText w:val=""/>
      <w:lvlJc w:val="left"/>
      <w:pPr>
        <w:tabs>
          <w:tab w:val="num" w:pos="5760"/>
        </w:tabs>
        <w:ind w:left="5760" w:hanging="360"/>
      </w:pPr>
      <w:rPr>
        <w:rFonts w:ascii="Wingdings" w:hAnsi="Wingdings" w:hint="default"/>
      </w:rPr>
    </w:lvl>
    <w:lvl w:ilvl="8" w:tplc="0494E380" w:tentative="1">
      <w:start w:val="1"/>
      <w:numFmt w:val="bullet"/>
      <w:lvlText w:val=""/>
      <w:lvlJc w:val="left"/>
      <w:pPr>
        <w:tabs>
          <w:tab w:val="num" w:pos="6480"/>
        </w:tabs>
        <w:ind w:left="6480" w:hanging="360"/>
      </w:pPr>
      <w:rPr>
        <w:rFonts w:ascii="Wingdings" w:hAnsi="Wingdings" w:hint="default"/>
      </w:rPr>
    </w:lvl>
  </w:abstractNum>
  <w:abstractNum w:abstractNumId="7">
    <w:nsid w:val="7F717846"/>
    <w:multiLevelType w:val="hybridMultilevel"/>
    <w:tmpl w:val="E4A091F2"/>
    <w:lvl w:ilvl="0" w:tplc="71E49DC6">
      <w:start w:val="1"/>
      <w:numFmt w:val="bullet"/>
      <w:lvlText w:val=""/>
      <w:lvlJc w:val="left"/>
      <w:pPr>
        <w:tabs>
          <w:tab w:val="num" w:pos="720"/>
        </w:tabs>
        <w:ind w:left="720" w:hanging="360"/>
      </w:pPr>
      <w:rPr>
        <w:rFonts w:ascii="Wingdings" w:hAnsi="Wingdings" w:hint="default"/>
      </w:rPr>
    </w:lvl>
    <w:lvl w:ilvl="1" w:tplc="52667C56" w:tentative="1">
      <w:start w:val="1"/>
      <w:numFmt w:val="bullet"/>
      <w:lvlText w:val=""/>
      <w:lvlJc w:val="left"/>
      <w:pPr>
        <w:tabs>
          <w:tab w:val="num" w:pos="1440"/>
        </w:tabs>
        <w:ind w:left="1440" w:hanging="360"/>
      </w:pPr>
      <w:rPr>
        <w:rFonts w:ascii="Wingdings" w:hAnsi="Wingdings" w:hint="default"/>
      </w:rPr>
    </w:lvl>
    <w:lvl w:ilvl="2" w:tplc="8A685E94" w:tentative="1">
      <w:start w:val="1"/>
      <w:numFmt w:val="bullet"/>
      <w:lvlText w:val=""/>
      <w:lvlJc w:val="left"/>
      <w:pPr>
        <w:tabs>
          <w:tab w:val="num" w:pos="2160"/>
        </w:tabs>
        <w:ind w:left="2160" w:hanging="360"/>
      </w:pPr>
      <w:rPr>
        <w:rFonts w:ascii="Wingdings" w:hAnsi="Wingdings" w:hint="default"/>
      </w:rPr>
    </w:lvl>
    <w:lvl w:ilvl="3" w:tplc="CB3EB55C" w:tentative="1">
      <w:start w:val="1"/>
      <w:numFmt w:val="bullet"/>
      <w:lvlText w:val=""/>
      <w:lvlJc w:val="left"/>
      <w:pPr>
        <w:tabs>
          <w:tab w:val="num" w:pos="2880"/>
        </w:tabs>
        <w:ind w:left="2880" w:hanging="360"/>
      </w:pPr>
      <w:rPr>
        <w:rFonts w:ascii="Wingdings" w:hAnsi="Wingdings" w:hint="default"/>
      </w:rPr>
    </w:lvl>
    <w:lvl w:ilvl="4" w:tplc="00A033CA" w:tentative="1">
      <w:start w:val="1"/>
      <w:numFmt w:val="bullet"/>
      <w:lvlText w:val=""/>
      <w:lvlJc w:val="left"/>
      <w:pPr>
        <w:tabs>
          <w:tab w:val="num" w:pos="3600"/>
        </w:tabs>
        <w:ind w:left="3600" w:hanging="360"/>
      </w:pPr>
      <w:rPr>
        <w:rFonts w:ascii="Wingdings" w:hAnsi="Wingdings" w:hint="default"/>
      </w:rPr>
    </w:lvl>
    <w:lvl w:ilvl="5" w:tplc="28280FFC" w:tentative="1">
      <w:start w:val="1"/>
      <w:numFmt w:val="bullet"/>
      <w:lvlText w:val=""/>
      <w:lvlJc w:val="left"/>
      <w:pPr>
        <w:tabs>
          <w:tab w:val="num" w:pos="4320"/>
        </w:tabs>
        <w:ind w:left="4320" w:hanging="360"/>
      </w:pPr>
      <w:rPr>
        <w:rFonts w:ascii="Wingdings" w:hAnsi="Wingdings" w:hint="default"/>
      </w:rPr>
    </w:lvl>
    <w:lvl w:ilvl="6" w:tplc="966A04BC" w:tentative="1">
      <w:start w:val="1"/>
      <w:numFmt w:val="bullet"/>
      <w:lvlText w:val=""/>
      <w:lvlJc w:val="left"/>
      <w:pPr>
        <w:tabs>
          <w:tab w:val="num" w:pos="5040"/>
        </w:tabs>
        <w:ind w:left="5040" w:hanging="360"/>
      </w:pPr>
      <w:rPr>
        <w:rFonts w:ascii="Wingdings" w:hAnsi="Wingdings" w:hint="default"/>
      </w:rPr>
    </w:lvl>
    <w:lvl w:ilvl="7" w:tplc="F2D6B80C" w:tentative="1">
      <w:start w:val="1"/>
      <w:numFmt w:val="bullet"/>
      <w:lvlText w:val=""/>
      <w:lvlJc w:val="left"/>
      <w:pPr>
        <w:tabs>
          <w:tab w:val="num" w:pos="5760"/>
        </w:tabs>
        <w:ind w:left="5760" w:hanging="360"/>
      </w:pPr>
      <w:rPr>
        <w:rFonts w:ascii="Wingdings" w:hAnsi="Wingdings" w:hint="default"/>
      </w:rPr>
    </w:lvl>
    <w:lvl w:ilvl="8" w:tplc="2E88939E"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0"/>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8606D"/>
    <w:rsid w:val="00010948"/>
    <w:rsid w:val="00061E18"/>
    <w:rsid w:val="00072578"/>
    <w:rsid w:val="00081C04"/>
    <w:rsid w:val="00086512"/>
    <w:rsid w:val="000F66B4"/>
    <w:rsid w:val="0010587C"/>
    <w:rsid w:val="00116570"/>
    <w:rsid w:val="00134EF0"/>
    <w:rsid w:val="001510E4"/>
    <w:rsid w:val="0018440A"/>
    <w:rsid w:val="0019754C"/>
    <w:rsid w:val="00214AEB"/>
    <w:rsid w:val="00232AEA"/>
    <w:rsid w:val="002551E2"/>
    <w:rsid w:val="002A67C2"/>
    <w:rsid w:val="002B62D5"/>
    <w:rsid w:val="002C683E"/>
    <w:rsid w:val="00312956"/>
    <w:rsid w:val="00377E93"/>
    <w:rsid w:val="00402E60"/>
    <w:rsid w:val="00457E0F"/>
    <w:rsid w:val="00461B50"/>
    <w:rsid w:val="004628F9"/>
    <w:rsid w:val="004C52B8"/>
    <w:rsid w:val="004E1DFF"/>
    <w:rsid w:val="00502493"/>
    <w:rsid w:val="00511AB8"/>
    <w:rsid w:val="005427C4"/>
    <w:rsid w:val="00550159"/>
    <w:rsid w:val="00551364"/>
    <w:rsid w:val="00574486"/>
    <w:rsid w:val="00582954"/>
    <w:rsid w:val="00612B15"/>
    <w:rsid w:val="00627258"/>
    <w:rsid w:val="00631535"/>
    <w:rsid w:val="0065139B"/>
    <w:rsid w:val="00655FF7"/>
    <w:rsid w:val="00657DED"/>
    <w:rsid w:val="00674494"/>
    <w:rsid w:val="00691E5C"/>
    <w:rsid w:val="00695B2A"/>
    <w:rsid w:val="006C5EC3"/>
    <w:rsid w:val="006D542C"/>
    <w:rsid w:val="006E7176"/>
    <w:rsid w:val="0073642F"/>
    <w:rsid w:val="007458FC"/>
    <w:rsid w:val="0076552B"/>
    <w:rsid w:val="007675D6"/>
    <w:rsid w:val="0079452D"/>
    <w:rsid w:val="007C18EE"/>
    <w:rsid w:val="007D60C5"/>
    <w:rsid w:val="007E05FA"/>
    <w:rsid w:val="007E0D73"/>
    <w:rsid w:val="00800980"/>
    <w:rsid w:val="008508FA"/>
    <w:rsid w:val="00897514"/>
    <w:rsid w:val="008C59AC"/>
    <w:rsid w:val="008F0656"/>
    <w:rsid w:val="00907217"/>
    <w:rsid w:val="00925C3D"/>
    <w:rsid w:val="00975AA2"/>
    <w:rsid w:val="009B75E1"/>
    <w:rsid w:val="00A16ACC"/>
    <w:rsid w:val="00A42080"/>
    <w:rsid w:val="00A52519"/>
    <w:rsid w:val="00AB38EE"/>
    <w:rsid w:val="00AC5FD8"/>
    <w:rsid w:val="00B026D1"/>
    <w:rsid w:val="00B02B35"/>
    <w:rsid w:val="00B53BB7"/>
    <w:rsid w:val="00BA2A6E"/>
    <w:rsid w:val="00C12345"/>
    <w:rsid w:val="00C16F2A"/>
    <w:rsid w:val="00C75B20"/>
    <w:rsid w:val="00C80EE7"/>
    <w:rsid w:val="00CF07EB"/>
    <w:rsid w:val="00D16C96"/>
    <w:rsid w:val="00D845F6"/>
    <w:rsid w:val="00D8500A"/>
    <w:rsid w:val="00DD1DC4"/>
    <w:rsid w:val="00DE6B6A"/>
    <w:rsid w:val="00E2572A"/>
    <w:rsid w:val="00E55C6D"/>
    <w:rsid w:val="00E65007"/>
    <w:rsid w:val="00E8606D"/>
    <w:rsid w:val="00E93095"/>
    <w:rsid w:val="00E976E7"/>
    <w:rsid w:val="00EB365C"/>
    <w:rsid w:val="00EC2C30"/>
    <w:rsid w:val="00F923F8"/>
    <w:rsid w:val="00FA0840"/>
    <w:rsid w:val="00FA382B"/>
    <w:rsid w:val="00FC17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5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74486"/>
    <w:rPr>
      <w:color w:val="0000FF" w:themeColor="hyperlink"/>
      <w:u w:val="single"/>
    </w:rPr>
  </w:style>
  <w:style w:type="paragraph" w:styleId="a5">
    <w:name w:val="Normal (Web)"/>
    <w:basedOn w:val="a"/>
    <w:uiPriority w:val="99"/>
    <w:unhideWhenUsed/>
    <w:rsid w:val="004E1DFF"/>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4E1DFF"/>
    <w:rPr>
      <w:b/>
      <w:bCs/>
    </w:rPr>
  </w:style>
  <w:style w:type="character" w:styleId="a7">
    <w:name w:val="annotation reference"/>
    <w:basedOn w:val="a0"/>
    <w:uiPriority w:val="99"/>
    <w:semiHidden/>
    <w:unhideWhenUsed/>
    <w:rsid w:val="00B026D1"/>
    <w:rPr>
      <w:sz w:val="21"/>
      <w:szCs w:val="21"/>
    </w:rPr>
  </w:style>
  <w:style w:type="paragraph" w:styleId="a8">
    <w:name w:val="annotation text"/>
    <w:basedOn w:val="a"/>
    <w:link w:val="Char"/>
    <w:uiPriority w:val="99"/>
    <w:semiHidden/>
    <w:unhideWhenUsed/>
    <w:rsid w:val="00B026D1"/>
    <w:pPr>
      <w:jc w:val="left"/>
    </w:pPr>
  </w:style>
  <w:style w:type="character" w:customStyle="1" w:styleId="Char">
    <w:name w:val="批注文字 Char"/>
    <w:basedOn w:val="a0"/>
    <w:link w:val="a8"/>
    <w:uiPriority w:val="99"/>
    <w:semiHidden/>
    <w:rsid w:val="00B026D1"/>
  </w:style>
  <w:style w:type="paragraph" w:styleId="a9">
    <w:name w:val="annotation subject"/>
    <w:basedOn w:val="a8"/>
    <w:next w:val="a8"/>
    <w:link w:val="Char0"/>
    <w:uiPriority w:val="99"/>
    <w:semiHidden/>
    <w:unhideWhenUsed/>
    <w:rsid w:val="00B026D1"/>
    <w:rPr>
      <w:b/>
      <w:bCs/>
    </w:rPr>
  </w:style>
  <w:style w:type="character" w:customStyle="1" w:styleId="Char0">
    <w:name w:val="批注主题 Char"/>
    <w:basedOn w:val="Char"/>
    <w:link w:val="a9"/>
    <w:uiPriority w:val="99"/>
    <w:semiHidden/>
    <w:rsid w:val="00B026D1"/>
    <w:rPr>
      <w:b/>
      <w:bCs/>
    </w:rPr>
  </w:style>
  <w:style w:type="paragraph" w:styleId="aa">
    <w:name w:val="Balloon Text"/>
    <w:basedOn w:val="a"/>
    <w:link w:val="Char1"/>
    <w:uiPriority w:val="99"/>
    <w:semiHidden/>
    <w:unhideWhenUsed/>
    <w:rsid w:val="00B026D1"/>
    <w:rPr>
      <w:sz w:val="18"/>
      <w:szCs w:val="18"/>
    </w:rPr>
  </w:style>
  <w:style w:type="character" w:customStyle="1" w:styleId="Char1">
    <w:name w:val="批注框文本 Char"/>
    <w:basedOn w:val="a0"/>
    <w:link w:val="aa"/>
    <w:uiPriority w:val="99"/>
    <w:semiHidden/>
    <w:rsid w:val="00B026D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700531">
      <w:bodyDiv w:val="1"/>
      <w:marLeft w:val="0"/>
      <w:marRight w:val="0"/>
      <w:marTop w:val="0"/>
      <w:marBottom w:val="0"/>
      <w:divBdr>
        <w:top w:val="none" w:sz="0" w:space="0" w:color="auto"/>
        <w:left w:val="none" w:sz="0" w:space="0" w:color="auto"/>
        <w:bottom w:val="none" w:sz="0" w:space="0" w:color="auto"/>
        <w:right w:val="none" w:sz="0" w:space="0" w:color="auto"/>
      </w:divBdr>
    </w:div>
    <w:div w:id="221522956">
      <w:bodyDiv w:val="1"/>
      <w:marLeft w:val="0"/>
      <w:marRight w:val="0"/>
      <w:marTop w:val="0"/>
      <w:marBottom w:val="0"/>
      <w:divBdr>
        <w:top w:val="none" w:sz="0" w:space="0" w:color="auto"/>
        <w:left w:val="none" w:sz="0" w:space="0" w:color="auto"/>
        <w:bottom w:val="none" w:sz="0" w:space="0" w:color="auto"/>
        <w:right w:val="none" w:sz="0" w:space="0" w:color="auto"/>
      </w:divBdr>
    </w:div>
    <w:div w:id="302317941">
      <w:bodyDiv w:val="1"/>
      <w:marLeft w:val="0"/>
      <w:marRight w:val="0"/>
      <w:marTop w:val="0"/>
      <w:marBottom w:val="0"/>
      <w:divBdr>
        <w:top w:val="none" w:sz="0" w:space="0" w:color="auto"/>
        <w:left w:val="none" w:sz="0" w:space="0" w:color="auto"/>
        <w:bottom w:val="none" w:sz="0" w:space="0" w:color="auto"/>
        <w:right w:val="none" w:sz="0" w:space="0" w:color="auto"/>
      </w:divBdr>
    </w:div>
    <w:div w:id="328218104">
      <w:bodyDiv w:val="1"/>
      <w:marLeft w:val="0"/>
      <w:marRight w:val="0"/>
      <w:marTop w:val="0"/>
      <w:marBottom w:val="0"/>
      <w:divBdr>
        <w:top w:val="none" w:sz="0" w:space="0" w:color="auto"/>
        <w:left w:val="none" w:sz="0" w:space="0" w:color="auto"/>
        <w:bottom w:val="none" w:sz="0" w:space="0" w:color="auto"/>
        <w:right w:val="none" w:sz="0" w:space="0" w:color="auto"/>
      </w:divBdr>
    </w:div>
    <w:div w:id="817187095">
      <w:bodyDiv w:val="1"/>
      <w:marLeft w:val="0"/>
      <w:marRight w:val="0"/>
      <w:marTop w:val="0"/>
      <w:marBottom w:val="0"/>
      <w:divBdr>
        <w:top w:val="none" w:sz="0" w:space="0" w:color="auto"/>
        <w:left w:val="none" w:sz="0" w:space="0" w:color="auto"/>
        <w:bottom w:val="none" w:sz="0" w:space="0" w:color="auto"/>
        <w:right w:val="none" w:sz="0" w:space="0" w:color="auto"/>
      </w:divBdr>
      <w:divsChild>
        <w:div w:id="756286355">
          <w:marLeft w:val="547"/>
          <w:marRight w:val="0"/>
          <w:marTop w:val="0"/>
          <w:marBottom w:val="0"/>
          <w:divBdr>
            <w:top w:val="none" w:sz="0" w:space="0" w:color="auto"/>
            <w:left w:val="none" w:sz="0" w:space="0" w:color="auto"/>
            <w:bottom w:val="none" w:sz="0" w:space="0" w:color="auto"/>
            <w:right w:val="none" w:sz="0" w:space="0" w:color="auto"/>
          </w:divBdr>
        </w:div>
        <w:div w:id="1199274227">
          <w:marLeft w:val="547"/>
          <w:marRight w:val="0"/>
          <w:marTop w:val="0"/>
          <w:marBottom w:val="0"/>
          <w:divBdr>
            <w:top w:val="none" w:sz="0" w:space="0" w:color="auto"/>
            <w:left w:val="none" w:sz="0" w:space="0" w:color="auto"/>
            <w:bottom w:val="none" w:sz="0" w:space="0" w:color="auto"/>
            <w:right w:val="none" w:sz="0" w:space="0" w:color="auto"/>
          </w:divBdr>
        </w:div>
      </w:divsChild>
    </w:div>
    <w:div w:id="1152596620">
      <w:bodyDiv w:val="1"/>
      <w:marLeft w:val="0"/>
      <w:marRight w:val="0"/>
      <w:marTop w:val="0"/>
      <w:marBottom w:val="0"/>
      <w:divBdr>
        <w:top w:val="none" w:sz="0" w:space="0" w:color="auto"/>
        <w:left w:val="none" w:sz="0" w:space="0" w:color="auto"/>
        <w:bottom w:val="none" w:sz="0" w:space="0" w:color="auto"/>
        <w:right w:val="none" w:sz="0" w:space="0" w:color="auto"/>
      </w:divBdr>
      <w:divsChild>
        <w:div w:id="139273263">
          <w:marLeft w:val="547"/>
          <w:marRight w:val="0"/>
          <w:marTop w:val="0"/>
          <w:marBottom w:val="0"/>
          <w:divBdr>
            <w:top w:val="none" w:sz="0" w:space="0" w:color="auto"/>
            <w:left w:val="none" w:sz="0" w:space="0" w:color="auto"/>
            <w:bottom w:val="none" w:sz="0" w:space="0" w:color="auto"/>
            <w:right w:val="none" w:sz="0" w:space="0" w:color="auto"/>
          </w:divBdr>
        </w:div>
      </w:divsChild>
    </w:div>
    <w:div w:id="1214074037">
      <w:bodyDiv w:val="1"/>
      <w:marLeft w:val="0"/>
      <w:marRight w:val="0"/>
      <w:marTop w:val="0"/>
      <w:marBottom w:val="0"/>
      <w:divBdr>
        <w:top w:val="none" w:sz="0" w:space="0" w:color="auto"/>
        <w:left w:val="none" w:sz="0" w:space="0" w:color="auto"/>
        <w:bottom w:val="none" w:sz="0" w:space="0" w:color="auto"/>
        <w:right w:val="none" w:sz="0" w:space="0" w:color="auto"/>
      </w:divBdr>
      <w:divsChild>
        <w:div w:id="869145595">
          <w:marLeft w:val="547"/>
          <w:marRight w:val="0"/>
          <w:marTop w:val="0"/>
          <w:marBottom w:val="0"/>
          <w:divBdr>
            <w:top w:val="none" w:sz="0" w:space="0" w:color="auto"/>
            <w:left w:val="none" w:sz="0" w:space="0" w:color="auto"/>
            <w:bottom w:val="none" w:sz="0" w:space="0" w:color="auto"/>
            <w:right w:val="none" w:sz="0" w:space="0" w:color="auto"/>
          </w:divBdr>
        </w:div>
        <w:div w:id="1332871302">
          <w:marLeft w:val="547"/>
          <w:marRight w:val="0"/>
          <w:marTop w:val="0"/>
          <w:marBottom w:val="0"/>
          <w:divBdr>
            <w:top w:val="none" w:sz="0" w:space="0" w:color="auto"/>
            <w:left w:val="none" w:sz="0" w:space="0" w:color="auto"/>
            <w:bottom w:val="none" w:sz="0" w:space="0" w:color="auto"/>
            <w:right w:val="none" w:sz="0" w:space="0" w:color="auto"/>
          </w:divBdr>
        </w:div>
      </w:divsChild>
    </w:div>
    <w:div w:id="1475835551">
      <w:bodyDiv w:val="1"/>
      <w:marLeft w:val="0"/>
      <w:marRight w:val="0"/>
      <w:marTop w:val="0"/>
      <w:marBottom w:val="0"/>
      <w:divBdr>
        <w:top w:val="none" w:sz="0" w:space="0" w:color="auto"/>
        <w:left w:val="none" w:sz="0" w:space="0" w:color="auto"/>
        <w:bottom w:val="none" w:sz="0" w:space="0" w:color="auto"/>
        <w:right w:val="none" w:sz="0" w:space="0" w:color="auto"/>
      </w:divBdr>
    </w:div>
    <w:div w:id="1502157322">
      <w:bodyDiv w:val="1"/>
      <w:marLeft w:val="0"/>
      <w:marRight w:val="0"/>
      <w:marTop w:val="0"/>
      <w:marBottom w:val="0"/>
      <w:divBdr>
        <w:top w:val="none" w:sz="0" w:space="0" w:color="auto"/>
        <w:left w:val="none" w:sz="0" w:space="0" w:color="auto"/>
        <w:bottom w:val="none" w:sz="0" w:space="0" w:color="auto"/>
        <w:right w:val="none" w:sz="0" w:space="0" w:color="auto"/>
      </w:divBdr>
    </w:div>
    <w:div w:id="1880388727">
      <w:bodyDiv w:val="1"/>
      <w:marLeft w:val="0"/>
      <w:marRight w:val="0"/>
      <w:marTop w:val="0"/>
      <w:marBottom w:val="0"/>
      <w:divBdr>
        <w:top w:val="none" w:sz="0" w:space="0" w:color="auto"/>
        <w:left w:val="none" w:sz="0" w:space="0" w:color="auto"/>
        <w:bottom w:val="none" w:sz="0" w:space="0" w:color="auto"/>
        <w:right w:val="none" w:sz="0" w:space="0" w:color="auto"/>
      </w:divBdr>
    </w:div>
    <w:div w:id="1982685079">
      <w:bodyDiv w:val="1"/>
      <w:marLeft w:val="0"/>
      <w:marRight w:val="0"/>
      <w:marTop w:val="0"/>
      <w:marBottom w:val="0"/>
      <w:divBdr>
        <w:top w:val="none" w:sz="0" w:space="0" w:color="auto"/>
        <w:left w:val="none" w:sz="0" w:space="0" w:color="auto"/>
        <w:bottom w:val="none" w:sz="0" w:space="0" w:color="auto"/>
        <w:right w:val="none" w:sz="0" w:space="0" w:color="auto"/>
      </w:divBdr>
    </w:div>
    <w:div w:id="1990009827">
      <w:bodyDiv w:val="1"/>
      <w:marLeft w:val="0"/>
      <w:marRight w:val="0"/>
      <w:marTop w:val="0"/>
      <w:marBottom w:val="0"/>
      <w:divBdr>
        <w:top w:val="none" w:sz="0" w:space="0" w:color="auto"/>
        <w:left w:val="none" w:sz="0" w:space="0" w:color="auto"/>
        <w:bottom w:val="none" w:sz="0" w:space="0" w:color="auto"/>
        <w:right w:val="none" w:sz="0" w:space="0" w:color="auto"/>
      </w:divBdr>
    </w:div>
    <w:div w:id="2062551474">
      <w:bodyDiv w:val="1"/>
      <w:marLeft w:val="0"/>
      <w:marRight w:val="0"/>
      <w:marTop w:val="0"/>
      <w:marBottom w:val="0"/>
      <w:divBdr>
        <w:top w:val="none" w:sz="0" w:space="0" w:color="auto"/>
        <w:left w:val="none" w:sz="0" w:space="0" w:color="auto"/>
        <w:bottom w:val="none" w:sz="0" w:space="0" w:color="auto"/>
        <w:right w:val="none" w:sz="0" w:space="0" w:color="auto"/>
      </w:divBdr>
    </w:div>
    <w:div w:id="213208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54EEA-06B4-4941-B73D-7FBDE24E8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Pages>
  <Words>573</Words>
  <Characters>3272</Characters>
  <Application>Microsoft Office Word</Application>
  <DocSecurity>0</DocSecurity>
  <Lines>27</Lines>
  <Paragraphs>7</Paragraphs>
  <ScaleCrop>false</ScaleCrop>
  <Company>Microsoft</Company>
  <LinksUpToDate>false</LinksUpToDate>
  <CharactersWithSpaces>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xww</dc:creator>
  <cp:lastModifiedBy>xww</cp:lastModifiedBy>
  <cp:revision>35</cp:revision>
  <cp:lastPrinted>2017-05-22T01:15:00Z</cp:lastPrinted>
  <dcterms:created xsi:type="dcterms:W3CDTF">2017-05-19T05:31:00Z</dcterms:created>
  <dcterms:modified xsi:type="dcterms:W3CDTF">2017-05-22T05:49:00Z</dcterms:modified>
</cp:coreProperties>
</file>